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1A" w:rsidRPr="000B3C1A" w:rsidRDefault="003A37C4"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Universidad de </w:t>
      </w:r>
      <w:r>
        <w:rPr>
          <w:rFonts w:ascii="Times New Roman" w:eastAsia="Times New Roman" w:hAnsi="Times New Roman" w:cs="Times New Roman"/>
          <w:b/>
          <w:sz w:val="24"/>
          <w:szCs w:val="24"/>
          <w:lang w:val="es-ES" w:eastAsia="es-ES"/>
        </w:rPr>
        <w:t>Ciencias Médicas de La H</w:t>
      </w:r>
      <w:r w:rsidRPr="000B3C1A">
        <w:rPr>
          <w:rFonts w:ascii="Times New Roman" w:eastAsia="Times New Roman" w:hAnsi="Times New Roman" w:cs="Times New Roman"/>
          <w:b/>
          <w:sz w:val="24"/>
          <w:szCs w:val="24"/>
          <w:lang w:val="es-ES" w:eastAsia="es-ES"/>
        </w:rPr>
        <w:t>abana</w:t>
      </w:r>
    </w:p>
    <w:p w:rsidR="000B3C1A" w:rsidRPr="000B3C1A" w:rsidRDefault="000B3C1A"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I</w:t>
      </w:r>
      <w:r w:rsidR="006E1FFF">
        <w:rPr>
          <w:rFonts w:ascii="Times New Roman" w:eastAsia="Times New Roman" w:hAnsi="Times New Roman" w:cs="Times New Roman"/>
          <w:b/>
          <w:sz w:val="24"/>
          <w:szCs w:val="24"/>
          <w:lang w:val="es-ES" w:eastAsia="es-ES"/>
        </w:rPr>
        <w:t>nstituto de Ciencias Básicas y Preclínicas</w:t>
      </w:r>
      <w:r w:rsidRPr="000B3C1A">
        <w:rPr>
          <w:rFonts w:ascii="Times New Roman" w:eastAsia="Times New Roman" w:hAnsi="Times New Roman" w:cs="Times New Roman"/>
          <w:b/>
          <w:sz w:val="24"/>
          <w:szCs w:val="24"/>
          <w:lang w:val="es-ES" w:eastAsia="es-ES"/>
        </w:rPr>
        <w:t xml:space="preserve"> </w:t>
      </w:r>
      <w:r w:rsidR="006E1FFF">
        <w:rPr>
          <w:rFonts w:ascii="Times New Roman" w:eastAsia="Times New Roman" w:hAnsi="Times New Roman" w:cs="Times New Roman"/>
          <w:b/>
          <w:sz w:val="24"/>
          <w:szCs w:val="24"/>
          <w:lang w:val="es-ES" w:eastAsia="es-ES"/>
        </w:rPr>
        <w:t>“Victoria de G</w:t>
      </w:r>
      <w:r w:rsidR="006E1FFF" w:rsidRPr="000B3C1A">
        <w:rPr>
          <w:rFonts w:ascii="Times New Roman" w:eastAsia="Times New Roman" w:hAnsi="Times New Roman" w:cs="Times New Roman"/>
          <w:b/>
          <w:sz w:val="24"/>
          <w:szCs w:val="24"/>
          <w:lang w:val="es-ES" w:eastAsia="es-ES"/>
        </w:rPr>
        <w:t>irón”</w:t>
      </w:r>
    </w:p>
    <w:p w:rsidR="000B3C1A" w:rsidRPr="000B3C1A" w:rsidRDefault="006E1FFF" w:rsidP="0003170F">
      <w:pPr>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Dpto</w:t>
      </w:r>
      <w:r>
        <w:rPr>
          <w:rFonts w:ascii="Times New Roman" w:eastAsia="Times New Roman" w:hAnsi="Times New Roman" w:cs="Times New Roman"/>
          <w:b/>
          <w:sz w:val="24"/>
          <w:szCs w:val="24"/>
          <w:lang w:val="es-ES" w:eastAsia="es-ES"/>
        </w:rPr>
        <w:t>.</w:t>
      </w:r>
      <w:r w:rsidRPr="000B3C1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I</w:t>
      </w:r>
      <w:r w:rsidRPr="000B3C1A">
        <w:rPr>
          <w:rFonts w:ascii="Times New Roman" w:eastAsia="Times New Roman" w:hAnsi="Times New Roman" w:cs="Times New Roman"/>
          <w:b/>
          <w:sz w:val="24"/>
          <w:szCs w:val="24"/>
          <w:lang w:val="es-ES" w:eastAsia="es-ES"/>
        </w:rPr>
        <w:t>nmunología</w:t>
      </w: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Default="008E431D" w:rsidP="0003170F">
      <w:pPr>
        <w:spacing w:after="12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Curso</w:t>
      </w:r>
      <w:r w:rsidR="000B3C1A">
        <w:rPr>
          <w:rFonts w:ascii="Times New Roman" w:eastAsia="Times New Roman" w:hAnsi="Times New Roman" w:cs="Times New Roman"/>
          <w:b/>
          <w:sz w:val="24"/>
          <w:szCs w:val="24"/>
          <w:lang w:val="es-ES" w:eastAsia="es-ES"/>
        </w:rPr>
        <w:t xml:space="preserve">. </w:t>
      </w:r>
      <w:r w:rsidR="00552D67" w:rsidRPr="00552D67">
        <w:rPr>
          <w:rFonts w:ascii="Times New Roman" w:eastAsia="Times New Roman" w:hAnsi="Times New Roman" w:cs="Times New Roman"/>
          <w:b/>
          <w:sz w:val="24"/>
          <w:szCs w:val="24"/>
          <w:lang w:val="es-ES" w:eastAsia="es-ES"/>
        </w:rPr>
        <w:t>Esencialidades de Inmunología Básica y Clínica</w:t>
      </w:r>
    </w:p>
    <w:p w:rsidR="008E431D" w:rsidRPr="001C78AA" w:rsidRDefault="008E431D" w:rsidP="0003170F">
      <w:pPr>
        <w:spacing w:after="120" w:line="240" w:lineRule="auto"/>
        <w:rPr>
          <w:rFonts w:ascii="Times New Roman" w:hAnsi="Times New Roman" w:cs="Times New Roman"/>
          <w:b/>
          <w:sz w:val="24"/>
          <w:szCs w:val="24"/>
        </w:rPr>
      </w:pPr>
    </w:p>
    <w:p w:rsidR="000B3C1A" w:rsidRPr="000B3C1A" w:rsidRDefault="000B3C1A" w:rsidP="0003170F">
      <w:pPr>
        <w:spacing w:after="12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PROGRAMA</w:t>
      </w:r>
    </w:p>
    <w:p w:rsidR="000B3C1A" w:rsidRDefault="000B3C1A" w:rsidP="0003170F">
      <w:pPr>
        <w:spacing w:after="12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Coordinador</w:t>
      </w:r>
    </w:p>
    <w:p w:rsidR="00A45FE7" w:rsidRDefault="000B3C1A" w:rsidP="0003170F">
      <w:pPr>
        <w:spacing w:after="120" w:line="240" w:lineRule="auto"/>
        <w:rPr>
          <w:rFonts w:ascii="Times New Roman" w:eastAsia="Times New Roman" w:hAnsi="Times New Roman" w:cs="Times New Roman"/>
          <w:sz w:val="24"/>
          <w:szCs w:val="24"/>
          <w:lang w:val="es-ES" w:eastAsia="es-ES"/>
        </w:rPr>
      </w:pPr>
      <w:r w:rsidRPr="002336D4">
        <w:rPr>
          <w:rFonts w:ascii="Times New Roman" w:hAnsi="Times New Roman" w:cs="Times New Roman"/>
          <w:sz w:val="24"/>
          <w:szCs w:val="24"/>
        </w:rPr>
        <w:t xml:space="preserve">Dr. </w:t>
      </w:r>
      <w:r w:rsidRPr="000B3C1A">
        <w:rPr>
          <w:rFonts w:ascii="Times New Roman" w:eastAsia="Times New Roman" w:hAnsi="Times New Roman" w:cs="Times New Roman"/>
          <w:sz w:val="24"/>
          <w:szCs w:val="24"/>
          <w:lang w:val="es-ES" w:eastAsia="es-ES"/>
        </w:rPr>
        <w:t xml:space="preserve">Oliver G. Pérez Martín, Especialista de 1er grado en Inmunología y 2do </w:t>
      </w:r>
      <w:r>
        <w:rPr>
          <w:rFonts w:ascii="Times New Roman" w:eastAsia="Times New Roman" w:hAnsi="Times New Roman" w:cs="Times New Roman"/>
          <w:sz w:val="24"/>
          <w:szCs w:val="24"/>
          <w:lang w:val="es-ES" w:eastAsia="es-ES"/>
        </w:rPr>
        <w:t>en Microbiología, Prof. titular</w:t>
      </w:r>
      <w:r w:rsidR="006D77D3">
        <w:rPr>
          <w:rFonts w:ascii="Times New Roman" w:eastAsia="Times New Roman" w:hAnsi="Times New Roman" w:cs="Times New Roman"/>
          <w:sz w:val="24"/>
          <w:szCs w:val="24"/>
          <w:lang w:val="es-ES" w:eastAsia="es-ES"/>
        </w:rPr>
        <w:t>, Investigador t</w:t>
      </w:r>
      <w:r w:rsidRPr="000B3C1A">
        <w:rPr>
          <w:rFonts w:ascii="Times New Roman" w:eastAsia="Times New Roman" w:hAnsi="Times New Roman" w:cs="Times New Roman"/>
          <w:sz w:val="24"/>
          <w:szCs w:val="24"/>
          <w:lang w:val="es-ES" w:eastAsia="es-ES"/>
        </w:rPr>
        <w:t>itular, Dr. C. Médicas, J´Dpto. Inmunología ICBP “Victoria de Girón, Presidente Sociedad Cubana de Inmunología</w:t>
      </w:r>
      <w:r w:rsidR="00A45FE7">
        <w:rPr>
          <w:rFonts w:ascii="Times New Roman" w:eastAsia="Times New Roman" w:hAnsi="Times New Roman" w:cs="Times New Roman"/>
          <w:sz w:val="24"/>
          <w:szCs w:val="24"/>
          <w:lang w:val="es-ES" w:eastAsia="es-ES"/>
        </w:rPr>
        <w:t>.</w:t>
      </w:r>
    </w:p>
    <w:p w:rsidR="00A45FE7" w:rsidRPr="00A45FE7" w:rsidRDefault="00A45FE7" w:rsidP="0003170F">
      <w:pPr>
        <w:spacing w:after="120" w:line="240" w:lineRule="auto"/>
        <w:rPr>
          <w:rFonts w:ascii="Arial" w:eastAsia="Calibri" w:hAnsi="Arial" w:cs="Arial"/>
          <w:b/>
          <w:sz w:val="24"/>
          <w:szCs w:val="24"/>
          <w:lang w:val="es-ES"/>
        </w:rPr>
      </w:pPr>
      <w:r w:rsidRPr="00A45FE7">
        <w:rPr>
          <w:rFonts w:ascii="Times New Roman" w:eastAsia="Calibri" w:hAnsi="Times New Roman" w:cs="Times New Roman"/>
          <w:b/>
          <w:bCs/>
          <w:sz w:val="24"/>
          <w:szCs w:val="24"/>
          <w:lang w:val="es-ES_tradnl"/>
        </w:rPr>
        <w:t xml:space="preserve"> </w:t>
      </w:r>
      <w:r>
        <w:rPr>
          <w:rFonts w:ascii="Times New Roman" w:eastAsia="Calibri" w:hAnsi="Times New Roman" w:cs="Times New Roman"/>
          <w:b/>
          <w:bCs/>
          <w:sz w:val="24"/>
          <w:szCs w:val="24"/>
          <w:lang w:val="es-ES_tradnl"/>
        </w:rPr>
        <w:t>Auspician</w:t>
      </w:r>
      <w:r w:rsidRPr="00A45FE7">
        <w:rPr>
          <w:rFonts w:ascii="Arial" w:eastAsia="Calibri" w:hAnsi="Arial" w:cs="Arial"/>
          <w:b/>
          <w:bCs/>
          <w:sz w:val="24"/>
          <w:szCs w:val="24"/>
          <w:lang w:val="es-ES_tradnl"/>
        </w:rPr>
        <w:t xml:space="preserve"> </w:t>
      </w:r>
    </w:p>
    <w:p w:rsidR="00A45FE7" w:rsidRPr="00A45FE7" w:rsidRDefault="00A45FE7" w:rsidP="000C370B">
      <w:pPr>
        <w:numPr>
          <w:ilvl w:val="0"/>
          <w:numId w:val="11"/>
        </w:numPr>
        <w:spacing w:after="120" w:line="240" w:lineRule="auto"/>
        <w:ind w:left="426" w:hanging="284"/>
        <w:rPr>
          <w:rFonts w:ascii="Times New Roman" w:eastAsia="Calibri" w:hAnsi="Times New Roman" w:cs="Times New Roman"/>
          <w:sz w:val="24"/>
          <w:szCs w:val="24"/>
          <w:lang w:val="es-ES_tradnl"/>
        </w:rPr>
      </w:pPr>
      <w:r w:rsidRPr="00A45FE7">
        <w:rPr>
          <w:rFonts w:ascii="Times New Roman" w:eastAsia="Calibri" w:hAnsi="Times New Roman" w:cs="Times New Roman"/>
          <w:sz w:val="24"/>
          <w:szCs w:val="24"/>
          <w:lang w:val="es-ES"/>
        </w:rPr>
        <w:t>Instituto de Ciencias Básicas y Preclínicas “Victoria de Girón”, Universidad de Ciencias Médicas de La Habana</w:t>
      </w:r>
      <w:r w:rsidR="00A95C5F">
        <w:rPr>
          <w:rFonts w:ascii="Times New Roman" w:eastAsia="Calibri" w:hAnsi="Times New Roman" w:cs="Times New Roman"/>
          <w:sz w:val="24"/>
          <w:szCs w:val="24"/>
          <w:lang w:val="es-ES"/>
        </w:rPr>
        <w:t xml:space="preserve"> y Sociedad Cubana de Inmunología</w:t>
      </w: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Colectivo de Profesores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288"/>
        <w:gridCol w:w="2296"/>
        <w:gridCol w:w="1409"/>
        <w:gridCol w:w="896"/>
        <w:gridCol w:w="825"/>
      </w:tblGrid>
      <w:tr w:rsidR="00431E64" w:rsidRPr="000B3C1A" w:rsidTr="00A95C5F">
        <w:trPr>
          <w:trHeight w:val="175"/>
          <w:jc w:val="center"/>
        </w:trPr>
        <w:tc>
          <w:tcPr>
            <w:tcW w:w="570" w:type="dxa"/>
            <w:vMerge w:val="restart"/>
            <w:vAlign w:val="center"/>
          </w:tcPr>
          <w:p w:rsidR="00431E64" w:rsidRPr="000B3C1A" w:rsidRDefault="00431E64" w:rsidP="006D77D3">
            <w:pPr>
              <w:tabs>
                <w:tab w:val="left" w:pos="-1440"/>
                <w:tab w:val="left" w:pos="-720"/>
                <w:tab w:val="center" w:pos="4320"/>
                <w:tab w:val="left" w:leader="dot" w:pos="6480"/>
                <w:tab w:val="left" w:leader="dot" w:pos="7152"/>
                <w:tab w:val="left" w:leader="dot" w:pos="7824"/>
              </w:tabs>
              <w:suppressAutoHyphens/>
              <w:spacing w:after="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No.</w:t>
            </w:r>
          </w:p>
        </w:tc>
        <w:tc>
          <w:tcPr>
            <w:tcW w:w="3288" w:type="dxa"/>
            <w:vMerge w:val="restart"/>
            <w:shd w:val="clear" w:color="auto" w:fill="auto"/>
            <w:vAlign w:val="center"/>
          </w:tcPr>
          <w:p w:rsidR="00431E64" w:rsidRPr="000B3C1A" w:rsidRDefault="00431E64" w:rsidP="006D77D3">
            <w:pPr>
              <w:tabs>
                <w:tab w:val="left" w:pos="-1440"/>
                <w:tab w:val="left" w:pos="-720"/>
                <w:tab w:val="center" w:pos="4320"/>
                <w:tab w:val="left" w:leader="dot" w:pos="6480"/>
                <w:tab w:val="left" w:leader="dot" w:pos="7152"/>
                <w:tab w:val="left" w:leader="dot" w:pos="7824"/>
              </w:tabs>
              <w:suppressAutoHyphens/>
              <w:spacing w:after="0" w:line="240" w:lineRule="auto"/>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Nombre y Apellidos</w:t>
            </w:r>
          </w:p>
        </w:tc>
        <w:tc>
          <w:tcPr>
            <w:tcW w:w="5426" w:type="dxa"/>
            <w:gridSpan w:val="4"/>
            <w:shd w:val="clear" w:color="auto" w:fill="auto"/>
          </w:tcPr>
          <w:p w:rsidR="00431E64" w:rsidRPr="000B3C1A" w:rsidRDefault="00431E64" w:rsidP="000C06D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 xml:space="preserve">Categoría </w:t>
            </w:r>
          </w:p>
        </w:tc>
      </w:tr>
      <w:tr w:rsidR="00431E64" w:rsidRPr="000B3C1A" w:rsidTr="00A95C5F">
        <w:trPr>
          <w:trHeight w:val="175"/>
          <w:jc w:val="center"/>
        </w:trPr>
        <w:tc>
          <w:tcPr>
            <w:tcW w:w="570" w:type="dxa"/>
            <w:vMerge/>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p>
        </w:tc>
        <w:tc>
          <w:tcPr>
            <w:tcW w:w="3288" w:type="dxa"/>
            <w:vMerge/>
            <w:shd w:val="clear" w:color="auto" w:fill="auto"/>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b/>
                <w:sz w:val="24"/>
                <w:szCs w:val="24"/>
                <w:lang w:val="es-ES" w:eastAsia="es-ES"/>
              </w:rPr>
            </w:pPr>
          </w:p>
        </w:tc>
        <w:tc>
          <w:tcPr>
            <w:tcW w:w="2296" w:type="dxa"/>
            <w:shd w:val="clear" w:color="auto" w:fill="auto"/>
          </w:tcPr>
          <w:p w:rsidR="00431E64" w:rsidRPr="000B3C1A"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Docente</w:t>
            </w:r>
          </w:p>
        </w:tc>
        <w:tc>
          <w:tcPr>
            <w:tcW w:w="1409" w:type="dxa"/>
          </w:tcPr>
          <w:p w:rsidR="00431E64" w:rsidRPr="000B3C1A"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Científica</w:t>
            </w:r>
          </w:p>
        </w:tc>
        <w:tc>
          <w:tcPr>
            <w:tcW w:w="896"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Dr. C</w:t>
            </w:r>
          </w:p>
        </w:tc>
        <w:tc>
          <w:tcPr>
            <w:tcW w:w="825"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MsC</w:t>
            </w:r>
          </w:p>
        </w:tc>
      </w:tr>
      <w:tr w:rsidR="00431E64" w:rsidRPr="000B3C1A" w:rsidTr="00A95C5F">
        <w:trPr>
          <w:trHeight w:val="175"/>
          <w:jc w:val="center"/>
        </w:trPr>
        <w:tc>
          <w:tcPr>
            <w:tcW w:w="570" w:type="dxa"/>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1</w:t>
            </w:r>
          </w:p>
        </w:tc>
        <w:tc>
          <w:tcPr>
            <w:tcW w:w="3288" w:type="dxa"/>
            <w:shd w:val="clear" w:color="auto" w:fill="auto"/>
          </w:tcPr>
          <w:p w:rsidR="00431E64" w:rsidRPr="000B3C1A" w:rsidRDefault="00431E64" w:rsidP="002354D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Oliver G Pérez Martín</w:t>
            </w:r>
          </w:p>
        </w:tc>
        <w:tc>
          <w:tcPr>
            <w:tcW w:w="2296" w:type="dxa"/>
            <w:shd w:val="clear" w:color="auto" w:fill="auto"/>
          </w:tcPr>
          <w:p w:rsidR="00431E64" w:rsidRPr="000B3C1A"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431E64" w:rsidRPr="000B3C1A" w:rsidTr="00A95C5F">
        <w:trPr>
          <w:trHeight w:val="175"/>
          <w:jc w:val="center"/>
        </w:trPr>
        <w:tc>
          <w:tcPr>
            <w:tcW w:w="570" w:type="dxa"/>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p>
        </w:tc>
        <w:tc>
          <w:tcPr>
            <w:tcW w:w="3288" w:type="dxa"/>
            <w:shd w:val="clear" w:color="auto" w:fill="auto"/>
          </w:tcPr>
          <w:p w:rsidR="00431E64" w:rsidRPr="000B3C1A" w:rsidRDefault="00431E64"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Miriam SJB Lastre González</w:t>
            </w:r>
          </w:p>
        </w:tc>
        <w:tc>
          <w:tcPr>
            <w:tcW w:w="2296" w:type="dxa"/>
            <w:shd w:val="clear" w:color="auto" w:fill="auto"/>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431E64" w:rsidRDefault="00431E64"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w:t>
            </w:r>
          </w:p>
        </w:tc>
        <w:tc>
          <w:tcPr>
            <w:tcW w:w="3288" w:type="dxa"/>
            <w:shd w:val="clear" w:color="auto" w:fill="auto"/>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4C57F8">
              <w:rPr>
                <w:rFonts w:ascii="Times New Roman" w:eastAsia="Times New Roman" w:hAnsi="Times New Roman" w:cs="Times New Roman"/>
                <w:sz w:val="24"/>
                <w:szCs w:val="24"/>
                <w:lang w:val="es-ES" w:eastAsia="es-ES"/>
              </w:rPr>
              <w:t>Enrique Iglesias Pérez</w:t>
            </w:r>
          </w:p>
        </w:tc>
        <w:tc>
          <w:tcPr>
            <w:tcW w:w="2296" w:type="dxa"/>
            <w:shd w:val="clear" w:color="auto" w:fill="auto"/>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w:t>
            </w:r>
          </w:p>
        </w:tc>
        <w:tc>
          <w:tcPr>
            <w:tcW w:w="3288" w:type="dxa"/>
            <w:shd w:val="clear" w:color="auto" w:fill="auto"/>
          </w:tcPr>
          <w:p w:rsidR="000E7E23" w:rsidRPr="00086956"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9A3D7F">
              <w:rPr>
                <w:rFonts w:ascii="Times New Roman" w:eastAsia="Times New Roman" w:hAnsi="Times New Roman" w:cs="Times New Roman"/>
                <w:sz w:val="24"/>
                <w:szCs w:val="24"/>
                <w:lang w:val="es-ES" w:eastAsia="es-ES"/>
              </w:rPr>
              <w:t>Julio A Balboa González</w:t>
            </w:r>
            <w:r w:rsidRPr="009A3D7F">
              <w:rPr>
                <w:rFonts w:ascii="Times New Roman" w:eastAsia="Times New Roman" w:hAnsi="Times New Roman" w:cs="Times New Roman"/>
                <w:sz w:val="24"/>
                <w:szCs w:val="24"/>
                <w:lang w:val="es-ES" w:eastAsia="es-ES"/>
              </w:rPr>
              <w:tab/>
              <w:t>Titular</w:t>
            </w:r>
            <w:r w:rsidRPr="009A3D7F">
              <w:rPr>
                <w:rFonts w:ascii="Times New Roman" w:eastAsia="Times New Roman" w:hAnsi="Times New Roman" w:cs="Times New Roman"/>
                <w:sz w:val="24"/>
                <w:szCs w:val="24"/>
                <w:lang w:val="es-ES" w:eastAsia="es-ES"/>
              </w:rPr>
              <w:tab/>
              <w:t>Titular</w:t>
            </w:r>
            <w:r w:rsidRPr="009A3D7F">
              <w:rPr>
                <w:rFonts w:ascii="Times New Roman" w:eastAsia="Times New Roman" w:hAnsi="Times New Roman" w:cs="Times New Roman"/>
                <w:sz w:val="24"/>
                <w:szCs w:val="24"/>
                <w:lang w:val="es-ES" w:eastAsia="es-ES"/>
              </w:rPr>
              <w:tab/>
              <w:t>X</w:t>
            </w:r>
          </w:p>
        </w:tc>
        <w:tc>
          <w:tcPr>
            <w:tcW w:w="2296" w:type="dxa"/>
            <w:shd w:val="clear" w:color="auto" w:fill="auto"/>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896"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c>
          <w:tcPr>
            <w:tcW w:w="825"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5</w:t>
            </w:r>
          </w:p>
        </w:tc>
        <w:tc>
          <w:tcPr>
            <w:tcW w:w="3288" w:type="dxa"/>
            <w:shd w:val="clear" w:color="auto" w:fill="auto"/>
          </w:tcPr>
          <w:p w:rsidR="000E7E23" w:rsidRPr="00086956"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086956">
              <w:rPr>
                <w:rFonts w:ascii="Times New Roman" w:eastAsia="Times New Roman" w:hAnsi="Times New Roman" w:cs="Times New Roman"/>
                <w:sz w:val="24"/>
                <w:szCs w:val="24"/>
                <w:lang w:val="es-ES" w:eastAsia="es-ES"/>
              </w:rPr>
              <w:t>Alina Alerm González</w:t>
            </w:r>
          </w:p>
        </w:tc>
        <w:tc>
          <w:tcPr>
            <w:tcW w:w="2296" w:type="dxa"/>
            <w:shd w:val="clear" w:color="auto" w:fill="auto"/>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Titular</w:t>
            </w:r>
          </w:p>
        </w:tc>
        <w:tc>
          <w:tcPr>
            <w:tcW w:w="1409"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0E7E23" w:rsidRPr="000B3C1A" w:rsidTr="00A95C5F">
        <w:trPr>
          <w:trHeight w:val="175"/>
          <w:jc w:val="center"/>
        </w:trPr>
        <w:tc>
          <w:tcPr>
            <w:tcW w:w="570" w:type="dxa"/>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c>
          <w:tcPr>
            <w:tcW w:w="3288" w:type="dxa"/>
            <w:shd w:val="clear" w:color="auto" w:fill="auto"/>
          </w:tcPr>
          <w:p w:rsidR="000E7E23" w:rsidRPr="000B3C1A" w:rsidRDefault="000E7E23" w:rsidP="002354D0">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w:t>
            </w:r>
            <w:r w:rsidRPr="000B3C1A">
              <w:rPr>
                <w:rFonts w:ascii="Times New Roman" w:eastAsia="Times New Roman" w:hAnsi="Times New Roman" w:cs="Times New Roman"/>
                <w:sz w:val="24"/>
                <w:szCs w:val="24"/>
                <w:lang w:val="es-ES" w:eastAsia="es-ES"/>
              </w:rPr>
              <w:t>r</w:t>
            </w:r>
            <w:r>
              <w:rPr>
                <w:rFonts w:ascii="Times New Roman" w:eastAsia="Times New Roman" w:hAnsi="Times New Roman" w:cs="Times New Roman"/>
                <w:sz w:val="24"/>
                <w:szCs w:val="24"/>
                <w:lang w:val="es-ES" w:eastAsia="es-ES"/>
              </w:rPr>
              <w:t>ma</w:t>
            </w:r>
            <w:r w:rsidRPr="000B3C1A">
              <w:rPr>
                <w:rFonts w:ascii="Times New Roman" w:eastAsia="Times New Roman" w:hAnsi="Times New Roman" w:cs="Times New Roman"/>
                <w:sz w:val="24"/>
                <w:szCs w:val="24"/>
                <w:lang w:val="es-ES" w:eastAsia="es-ES"/>
              </w:rPr>
              <w:t xml:space="preserve"> G</w:t>
            </w:r>
            <w:r>
              <w:rPr>
                <w:rFonts w:ascii="Times New Roman" w:eastAsia="Times New Roman" w:hAnsi="Times New Roman" w:cs="Times New Roman"/>
                <w:sz w:val="24"/>
                <w:szCs w:val="24"/>
                <w:lang w:val="es-ES" w:eastAsia="es-ES"/>
              </w:rPr>
              <w:t xml:space="preserve"> Vega García</w:t>
            </w:r>
            <w:r w:rsidRPr="000B3C1A">
              <w:rPr>
                <w:rFonts w:ascii="Times New Roman" w:eastAsia="Times New Roman" w:hAnsi="Times New Roman" w:cs="Times New Roman"/>
                <w:sz w:val="24"/>
                <w:szCs w:val="24"/>
                <w:lang w:val="es-ES" w:eastAsia="es-ES"/>
              </w:rPr>
              <w:t xml:space="preserve"> </w:t>
            </w:r>
          </w:p>
        </w:tc>
        <w:tc>
          <w:tcPr>
            <w:tcW w:w="2296" w:type="dxa"/>
            <w:shd w:val="clear" w:color="auto" w:fill="auto"/>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w:t>
            </w:r>
            <w:r w:rsidRPr="000B3C1A">
              <w:rPr>
                <w:rFonts w:ascii="Times New Roman" w:eastAsia="Times New Roman" w:hAnsi="Times New Roman" w:cs="Times New Roman"/>
                <w:sz w:val="24"/>
                <w:szCs w:val="24"/>
                <w:lang w:val="es-ES" w:eastAsia="es-ES"/>
              </w:rPr>
              <w:t>ar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0B3C1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7</w:t>
            </w:r>
          </w:p>
        </w:tc>
        <w:tc>
          <w:tcPr>
            <w:tcW w:w="3288" w:type="dxa"/>
            <w:shd w:val="clear" w:color="auto" w:fill="auto"/>
          </w:tcPr>
          <w:p w:rsidR="000E7E23" w:rsidRPr="000B3C1A" w:rsidRDefault="000E7E23"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Martha L Paradoa Pérez</w:t>
            </w:r>
          </w:p>
        </w:tc>
        <w:tc>
          <w:tcPr>
            <w:tcW w:w="2296" w:type="dxa"/>
            <w:shd w:val="clear" w:color="auto" w:fill="auto"/>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Auxiliar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0E7E23" w:rsidRPr="000B3C1A" w:rsidTr="00A95C5F">
        <w:trPr>
          <w:trHeight w:val="175"/>
          <w:jc w:val="center"/>
        </w:trPr>
        <w:tc>
          <w:tcPr>
            <w:tcW w:w="570"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c>
          <w:tcPr>
            <w:tcW w:w="3288" w:type="dxa"/>
            <w:shd w:val="clear" w:color="auto" w:fill="auto"/>
          </w:tcPr>
          <w:p w:rsidR="000E7E23" w:rsidRDefault="000E7E23"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Victoria E  González Ramírez </w:t>
            </w:r>
          </w:p>
        </w:tc>
        <w:tc>
          <w:tcPr>
            <w:tcW w:w="2296" w:type="dxa"/>
            <w:shd w:val="clear" w:color="auto" w:fill="auto"/>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Auxiliar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9</w:t>
            </w:r>
          </w:p>
        </w:tc>
        <w:tc>
          <w:tcPr>
            <w:tcW w:w="3288" w:type="dxa"/>
            <w:shd w:val="clear" w:color="auto" w:fill="auto"/>
          </w:tcPr>
          <w:p w:rsidR="000E7E23" w:rsidRPr="000B3C1A" w:rsidRDefault="000E7E23" w:rsidP="005525B7">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Bárbara Torres Rives</w:t>
            </w:r>
          </w:p>
        </w:tc>
        <w:tc>
          <w:tcPr>
            <w:tcW w:w="2296" w:type="dxa"/>
            <w:shd w:val="clear" w:color="auto" w:fill="auto"/>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X</w:t>
            </w:r>
          </w:p>
        </w:tc>
      </w:tr>
      <w:tr w:rsidR="000E7E23" w:rsidRPr="000B3C1A" w:rsidTr="00A95C5F">
        <w:trPr>
          <w:trHeight w:val="175"/>
          <w:jc w:val="center"/>
        </w:trPr>
        <w:tc>
          <w:tcPr>
            <w:tcW w:w="570"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w:t>
            </w:r>
          </w:p>
        </w:tc>
        <w:tc>
          <w:tcPr>
            <w:tcW w:w="3288" w:type="dxa"/>
            <w:shd w:val="clear" w:color="auto" w:fill="auto"/>
          </w:tcPr>
          <w:p w:rsidR="000E7E23" w:rsidRDefault="000E7E23"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Laura Reyes Díaz</w:t>
            </w:r>
          </w:p>
        </w:tc>
        <w:tc>
          <w:tcPr>
            <w:tcW w:w="2296" w:type="dxa"/>
            <w:shd w:val="clear" w:color="auto" w:fill="auto"/>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11</w:t>
            </w:r>
          </w:p>
        </w:tc>
        <w:tc>
          <w:tcPr>
            <w:tcW w:w="3288" w:type="dxa"/>
            <w:shd w:val="clear" w:color="auto" w:fill="auto"/>
          </w:tcPr>
          <w:p w:rsidR="000E7E23" w:rsidRDefault="000E7E23"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Raúl Ramos Pupo</w:t>
            </w:r>
          </w:p>
        </w:tc>
        <w:tc>
          <w:tcPr>
            <w:tcW w:w="2296" w:type="dxa"/>
            <w:shd w:val="clear" w:color="auto" w:fill="auto"/>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Instructor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5925B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5925BA">
              <w:rPr>
                <w:rFonts w:ascii="Times New Roman" w:eastAsia="Times New Roman" w:hAnsi="Times New Roman" w:cs="Times New Roman"/>
                <w:sz w:val="24"/>
                <w:szCs w:val="24"/>
                <w:lang w:val="es-ES" w:eastAsia="es-ES"/>
              </w:rPr>
              <w:t>12</w:t>
            </w:r>
          </w:p>
        </w:tc>
        <w:tc>
          <w:tcPr>
            <w:tcW w:w="3288" w:type="dxa"/>
            <w:shd w:val="clear" w:color="auto" w:fill="auto"/>
          </w:tcPr>
          <w:p w:rsidR="000E7E23" w:rsidRDefault="000E7E23"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Deyanira La Rosa Hernández</w:t>
            </w:r>
          </w:p>
        </w:tc>
        <w:tc>
          <w:tcPr>
            <w:tcW w:w="2296" w:type="dxa"/>
            <w:shd w:val="clear" w:color="auto" w:fill="auto"/>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5925B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13</w:t>
            </w:r>
          </w:p>
        </w:tc>
        <w:tc>
          <w:tcPr>
            <w:tcW w:w="3288" w:type="dxa"/>
            <w:shd w:val="clear" w:color="auto" w:fill="auto"/>
          </w:tcPr>
          <w:p w:rsidR="000E7E23" w:rsidRDefault="000E7E23"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Carlos Villegas Valverde</w:t>
            </w:r>
          </w:p>
        </w:tc>
        <w:tc>
          <w:tcPr>
            <w:tcW w:w="2296" w:type="dxa"/>
            <w:shd w:val="clear" w:color="auto" w:fill="auto"/>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5925B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14</w:t>
            </w:r>
          </w:p>
        </w:tc>
        <w:tc>
          <w:tcPr>
            <w:tcW w:w="3288" w:type="dxa"/>
            <w:shd w:val="clear" w:color="auto" w:fill="auto"/>
          </w:tcPr>
          <w:p w:rsidR="000E7E23" w:rsidRDefault="000E7E23"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Danay Saavedra Hernández</w:t>
            </w:r>
          </w:p>
        </w:tc>
        <w:tc>
          <w:tcPr>
            <w:tcW w:w="2296" w:type="dxa"/>
            <w:shd w:val="clear" w:color="auto" w:fill="auto"/>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0E7E23" w:rsidRPr="000B3C1A" w:rsidTr="00A95C5F">
        <w:trPr>
          <w:trHeight w:val="175"/>
          <w:jc w:val="center"/>
        </w:trPr>
        <w:tc>
          <w:tcPr>
            <w:tcW w:w="570" w:type="dxa"/>
          </w:tcPr>
          <w:p w:rsidR="000E7E23" w:rsidRPr="005925BA" w:rsidRDefault="000E7E23"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15</w:t>
            </w:r>
          </w:p>
        </w:tc>
        <w:tc>
          <w:tcPr>
            <w:tcW w:w="3288" w:type="dxa"/>
            <w:shd w:val="clear" w:color="auto" w:fill="auto"/>
          </w:tcPr>
          <w:p w:rsidR="000E7E23" w:rsidRDefault="000E7E23" w:rsidP="000D118E">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5934B1">
              <w:rPr>
                <w:rFonts w:ascii="Times New Roman" w:eastAsia="Times New Roman" w:hAnsi="Times New Roman" w:cs="Times New Roman"/>
                <w:sz w:val="24"/>
                <w:szCs w:val="24"/>
                <w:lang w:val="es-ES" w:eastAsia="es-ES"/>
              </w:rPr>
              <w:t>Cira Virgen Rodríguez Pelier</w:t>
            </w:r>
          </w:p>
        </w:tc>
        <w:tc>
          <w:tcPr>
            <w:tcW w:w="2296" w:type="dxa"/>
            <w:shd w:val="clear" w:color="auto" w:fill="auto"/>
          </w:tcPr>
          <w:p w:rsidR="000E7E23" w:rsidRPr="000B3C1A"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Asistente</w:t>
            </w:r>
          </w:p>
        </w:tc>
        <w:tc>
          <w:tcPr>
            <w:tcW w:w="1409"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0E7E23" w:rsidRDefault="000E7E23"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CA5A49" w:rsidRPr="000B3C1A" w:rsidTr="00A95C5F">
        <w:trPr>
          <w:trHeight w:val="175"/>
          <w:jc w:val="center"/>
        </w:trPr>
        <w:tc>
          <w:tcPr>
            <w:tcW w:w="570" w:type="dxa"/>
          </w:tcPr>
          <w:p w:rsidR="00CA5A49" w:rsidRPr="005925BA" w:rsidRDefault="00CA5A49"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w:t>
            </w:r>
          </w:p>
        </w:tc>
        <w:tc>
          <w:tcPr>
            <w:tcW w:w="3288" w:type="dxa"/>
            <w:shd w:val="clear" w:color="auto" w:fill="auto"/>
          </w:tcPr>
          <w:p w:rsidR="00CA5A49" w:rsidRDefault="00CA5A49"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Dayme Hdez Requejo</w:t>
            </w:r>
          </w:p>
        </w:tc>
        <w:tc>
          <w:tcPr>
            <w:tcW w:w="2296" w:type="dxa"/>
            <w:shd w:val="clear" w:color="auto" w:fill="auto"/>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sz w:val="24"/>
                <w:szCs w:val="24"/>
                <w:lang w:val="es-ES" w:eastAsia="es-ES"/>
              </w:rPr>
              <w:t>Auxiliar</w:t>
            </w:r>
          </w:p>
        </w:tc>
        <w:tc>
          <w:tcPr>
            <w:tcW w:w="1409"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CA5A49" w:rsidRPr="000B3C1A" w:rsidTr="00A95C5F">
        <w:trPr>
          <w:trHeight w:val="175"/>
          <w:jc w:val="center"/>
        </w:trPr>
        <w:tc>
          <w:tcPr>
            <w:tcW w:w="570" w:type="dxa"/>
          </w:tcPr>
          <w:p w:rsidR="00CA5A49" w:rsidRPr="005925BA" w:rsidRDefault="00CA5A49"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17</w:t>
            </w:r>
          </w:p>
        </w:tc>
        <w:tc>
          <w:tcPr>
            <w:tcW w:w="3288" w:type="dxa"/>
            <w:shd w:val="clear" w:color="auto" w:fill="auto"/>
          </w:tcPr>
          <w:p w:rsidR="00CA5A49" w:rsidRPr="0038390C" w:rsidRDefault="00CA5A49"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Leyem Marcell Rodríguez</w:t>
            </w:r>
          </w:p>
        </w:tc>
        <w:tc>
          <w:tcPr>
            <w:tcW w:w="2296" w:type="dxa"/>
            <w:shd w:val="clear" w:color="auto" w:fill="auto"/>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860B96">
              <w:rPr>
                <w:rFonts w:ascii="Times New Roman" w:eastAsia="Times New Roman" w:hAnsi="Times New Roman" w:cs="Times New Roman"/>
                <w:sz w:val="24"/>
                <w:szCs w:val="24"/>
                <w:lang w:val="es-ES" w:eastAsia="es-ES"/>
              </w:rPr>
              <w:t>Asistente</w:t>
            </w:r>
          </w:p>
        </w:tc>
        <w:tc>
          <w:tcPr>
            <w:tcW w:w="1409"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CA5A49" w:rsidRPr="000B3C1A" w:rsidTr="00A95C5F">
        <w:trPr>
          <w:trHeight w:val="175"/>
          <w:jc w:val="center"/>
        </w:trPr>
        <w:tc>
          <w:tcPr>
            <w:tcW w:w="570" w:type="dxa"/>
          </w:tcPr>
          <w:p w:rsidR="00CA5A49" w:rsidRPr="005925BA" w:rsidRDefault="00CA5A49"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18</w:t>
            </w:r>
          </w:p>
        </w:tc>
        <w:tc>
          <w:tcPr>
            <w:tcW w:w="3288" w:type="dxa"/>
            <w:shd w:val="clear" w:color="auto" w:fill="auto"/>
          </w:tcPr>
          <w:p w:rsidR="00CA5A49" w:rsidRDefault="00CA5A49"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Yamila Adams Villalón</w:t>
            </w:r>
          </w:p>
        </w:tc>
        <w:tc>
          <w:tcPr>
            <w:tcW w:w="2296" w:type="dxa"/>
            <w:shd w:val="clear" w:color="auto" w:fill="auto"/>
          </w:tcPr>
          <w:p w:rsidR="00CA5A49" w:rsidRPr="000B3C1A"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860B96">
              <w:rPr>
                <w:rFonts w:ascii="Times New Roman" w:eastAsia="Times New Roman" w:hAnsi="Times New Roman" w:cs="Times New Roman"/>
                <w:sz w:val="24"/>
                <w:szCs w:val="24"/>
                <w:lang w:val="es-ES" w:eastAsia="es-ES"/>
              </w:rPr>
              <w:t>Asistente</w:t>
            </w:r>
          </w:p>
        </w:tc>
        <w:tc>
          <w:tcPr>
            <w:tcW w:w="1409"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CA5A49" w:rsidRPr="000B3C1A" w:rsidTr="00A95C5F">
        <w:trPr>
          <w:trHeight w:val="175"/>
          <w:jc w:val="center"/>
        </w:trPr>
        <w:tc>
          <w:tcPr>
            <w:tcW w:w="570" w:type="dxa"/>
          </w:tcPr>
          <w:p w:rsidR="00CA5A49" w:rsidRPr="005925BA" w:rsidRDefault="00CA5A49"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19</w:t>
            </w:r>
          </w:p>
        </w:tc>
        <w:tc>
          <w:tcPr>
            <w:tcW w:w="3288" w:type="dxa"/>
            <w:shd w:val="clear" w:color="auto" w:fill="auto"/>
          </w:tcPr>
          <w:p w:rsidR="00CA5A49" w:rsidRDefault="00CA5A49"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Yaima Zúñiga Rosales</w:t>
            </w:r>
          </w:p>
        </w:tc>
        <w:tc>
          <w:tcPr>
            <w:tcW w:w="2296" w:type="dxa"/>
            <w:shd w:val="clear" w:color="auto" w:fill="auto"/>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sidRPr="00860B96">
              <w:rPr>
                <w:rFonts w:ascii="Times New Roman" w:eastAsia="Times New Roman" w:hAnsi="Times New Roman" w:cs="Times New Roman"/>
                <w:sz w:val="24"/>
                <w:szCs w:val="24"/>
                <w:lang w:val="es-ES" w:eastAsia="es-ES"/>
              </w:rPr>
              <w:t>Asistente</w:t>
            </w:r>
          </w:p>
        </w:tc>
        <w:tc>
          <w:tcPr>
            <w:tcW w:w="1409"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CA5A49" w:rsidRPr="000B3C1A" w:rsidTr="00A95C5F">
        <w:trPr>
          <w:trHeight w:val="175"/>
          <w:jc w:val="center"/>
        </w:trPr>
        <w:tc>
          <w:tcPr>
            <w:tcW w:w="570" w:type="dxa"/>
          </w:tcPr>
          <w:p w:rsidR="00CA5A49" w:rsidRPr="005925BA" w:rsidRDefault="00CA5A49" w:rsidP="000E7E23">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20</w:t>
            </w:r>
          </w:p>
        </w:tc>
        <w:tc>
          <w:tcPr>
            <w:tcW w:w="3288" w:type="dxa"/>
            <w:shd w:val="clear" w:color="auto" w:fill="auto"/>
          </w:tcPr>
          <w:p w:rsidR="00CA5A49" w:rsidRDefault="00CA5A49" w:rsidP="005A710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9E3BDD">
              <w:rPr>
                <w:rFonts w:ascii="Times New Roman" w:eastAsia="Times New Roman" w:hAnsi="Times New Roman" w:cs="Times New Roman"/>
                <w:sz w:val="24"/>
                <w:szCs w:val="24"/>
                <w:lang w:val="es-ES" w:eastAsia="es-ES"/>
              </w:rPr>
              <w:t>Yusnaby Borrego González</w:t>
            </w:r>
          </w:p>
        </w:tc>
        <w:tc>
          <w:tcPr>
            <w:tcW w:w="2296" w:type="dxa"/>
            <w:shd w:val="clear" w:color="auto" w:fill="auto"/>
          </w:tcPr>
          <w:p w:rsidR="00CA5A49" w:rsidRPr="00860B96"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ATD</w:t>
            </w:r>
          </w:p>
        </w:tc>
        <w:tc>
          <w:tcPr>
            <w:tcW w:w="1409"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96"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c>
          <w:tcPr>
            <w:tcW w:w="825" w:type="dxa"/>
          </w:tcPr>
          <w:p w:rsidR="00CA5A49" w:rsidRDefault="00CA5A49" w:rsidP="00CB5DA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bl>
    <w:p w:rsid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Matrícula propuesta.</w:t>
      </w:r>
      <w:r w:rsidR="00490A0E">
        <w:rPr>
          <w:rFonts w:ascii="Times New Roman" w:eastAsia="Times New Roman" w:hAnsi="Times New Roman" w:cs="Times New Roman"/>
          <w:b/>
          <w:sz w:val="24"/>
          <w:szCs w:val="24"/>
          <w:lang w:val="es-ES" w:eastAsia="es-ES"/>
        </w:rPr>
        <w:t xml:space="preserve"> </w:t>
      </w:r>
      <w:r w:rsidR="00476932">
        <w:rPr>
          <w:rFonts w:ascii="Times New Roman" w:eastAsia="Times New Roman" w:hAnsi="Times New Roman" w:cs="Times New Roman"/>
          <w:sz w:val="24"/>
          <w:szCs w:val="24"/>
          <w:lang w:val="es-ES" w:eastAsia="es-ES"/>
        </w:rPr>
        <w:t>30</w:t>
      </w:r>
      <w:r w:rsidRPr="000B3C1A">
        <w:rPr>
          <w:rFonts w:ascii="Times New Roman" w:eastAsia="Times New Roman" w:hAnsi="Times New Roman" w:cs="Times New Roman"/>
          <w:sz w:val="24"/>
          <w:szCs w:val="24"/>
          <w:lang w:val="es-ES" w:eastAsia="es-ES"/>
        </w:rPr>
        <w:t xml:space="preserve"> </w:t>
      </w:r>
    </w:p>
    <w:p w:rsidR="000B3C1A" w:rsidRPr="000B3C1A" w:rsidRDefault="000B3C1A" w:rsidP="0003170F">
      <w:pPr>
        <w:spacing w:after="120" w:line="240" w:lineRule="auto"/>
        <w:jc w:val="both"/>
        <w:rPr>
          <w:rFonts w:ascii="Times New Roman" w:eastAsia="Times New Roman" w:hAnsi="Times New Roman" w:cs="Times New Roman"/>
          <w:sz w:val="24"/>
          <w:szCs w:val="24"/>
          <w:u w:val="single"/>
          <w:lang w:val="es-ES" w:eastAsia="es-ES"/>
        </w:rPr>
      </w:pPr>
      <w:r w:rsidRPr="000B3C1A">
        <w:rPr>
          <w:rFonts w:ascii="Times New Roman" w:eastAsia="Times New Roman" w:hAnsi="Times New Roman" w:cs="Times New Roman"/>
          <w:b/>
          <w:sz w:val="24"/>
          <w:szCs w:val="24"/>
          <w:lang w:val="es-ES" w:eastAsia="es-ES"/>
        </w:rPr>
        <w:t>Centro Acreditado.</w:t>
      </w:r>
      <w:r w:rsidRPr="000B3C1A">
        <w:rPr>
          <w:rFonts w:ascii="Times New Roman" w:eastAsia="Times New Roman" w:hAnsi="Times New Roman" w:cs="Times New Roman"/>
          <w:sz w:val="24"/>
          <w:szCs w:val="24"/>
          <w:lang w:val="es-ES" w:eastAsia="es-ES"/>
        </w:rPr>
        <w:t xml:space="preserve"> I</w:t>
      </w:r>
      <w:r w:rsidR="00615D4E">
        <w:rPr>
          <w:rFonts w:ascii="Times New Roman" w:eastAsia="Times New Roman" w:hAnsi="Times New Roman" w:cs="Times New Roman"/>
          <w:sz w:val="24"/>
          <w:szCs w:val="24"/>
          <w:lang w:val="es-ES" w:eastAsia="es-ES"/>
        </w:rPr>
        <w:t xml:space="preserve">nstituto de </w:t>
      </w:r>
      <w:r w:rsidRPr="000B3C1A">
        <w:rPr>
          <w:rFonts w:ascii="Times New Roman" w:eastAsia="Times New Roman" w:hAnsi="Times New Roman" w:cs="Times New Roman"/>
          <w:sz w:val="24"/>
          <w:szCs w:val="24"/>
          <w:lang w:val="es-ES" w:eastAsia="es-ES"/>
        </w:rPr>
        <w:t>C</w:t>
      </w:r>
      <w:r w:rsidR="00615D4E">
        <w:rPr>
          <w:rFonts w:ascii="Times New Roman" w:eastAsia="Times New Roman" w:hAnsi="Times New Roman" w:cs="Times New Roman"/>
          <w:sz w:val="24"/>
          <w:szCs w:val="24"/>
          <w:lang w:val="es-ES" w:eastAsia="es-ES"/>
        </w:rPr>
        <w:t xml:space="preserve">iencias </w:t>
      </w:r>
      <w:r w:rsidRPr="000B3C1A">
        <w:rPr>
          <w:rFonts w:ascii="Times New Roman" w:eastAsia="Times New Roman" w:hAnsi="Times New Roman" w:cs="Times New Roman"/>
          <w:sz w:val="24"/>
          <w:szCs w:val="24"/>
          <w:lang w:val="es-ES" w:eastAsia="es-ES"/>
        </w:rPr>
        <w:t>B</w:t>
      </w:r>
      <w:r w:rsidR="00615D4E">
        <w:rPr>
          <w:rFonts w:ascii="Times New Roman" w:eastAsia="Times New Roman" w:hAnsi="Times New Roman" w:cs="Times New Roman"/>
          <w:sz w:val="24"/>
          <w:szCs w:val="24"/>
          <w:lang w:val="es-ES" w:eastAsia="es-ES"/>
        </w:rPr>
        <w:t>ásicas y</w:t>
      </w:r>
      <w:r w:rsidR="00490A0E">
        <w:rPr>
          <w:rFonts w:ascii="Times New Roman" w:eastAsia="Times New Roman" w:hAnsi="Times New Roman" w:cs="Times New Roman"/>
          <w:sz w:val="24"/>
          <w:szCs w:val="24"/>
          <w:lang w:val="es-ES" w:eastAsia="es-ES"/>
        </w:rPr>
        <w:t xml:space="preserve"> </w:t>
      </w:r>
      <w:r w:rsidRPr="000B3C1A">
        <w:rPr>
          <w:rFonts w:ascii="Times New Roman" w:eastAsia="Times New Roman" w:hAnsi="Times New Roman" w:cs="Times New Roman"/>
          <w:sz w:val="24"/>
          <w:szCs w:val="24"/>
          <w:lang w:val="es-ES" w:eastAsia="es-ES"/>
        </w:rPr>
        <w:t>P</w:t>
      </w:r>
      <w:r w:rsidR="00490A0E">
        <w:rPr>
          <w:rFonts w:ascii="Times New Roman" w:eastAsia="Times New Roman" w:hAnsi="Times New Roman" w:cs="Times New Roman"/>
          <w:sz w:val="24"/>
          <w:szCs w:val="24"/>
          <w:lang w:val="es-ES" w:eastAsia="es-ES"/>
        </w:rPr>
        <w:t>reclínicas</w:t>
      </w:r>
      <w:r w:rsidRPr="000B3C1A">
        <w:rPr>
          <w:rFonts w:ascii="Times New Roman" w:eastAsia="Times New Roman" w:hAnsi="Times New Roman" w:cs="Times New Roman"/>
          <w:sz w:val="24"/>
          <w:szCs w:val="24"/>
          <w:lang w:val="es-ES" w:eastAsia="es-ES"/>
        </w:rPr>
        <w:t xml:space="preserve"> “Victoria de Girón”</w:t>
      </w:r>
      <w:r w:rsidRPr="000B3C1A">
        <w:rPr>
          <w:rFonts w:ascii="Times New Roman" w:eastAsia="Times New Roman" w:hAnsi="Times New Roman" w:cs="Times New Roman"/>
          <w:sz w:val="24"/>
          <w:szCs w:val="24"/>
          <w:u w:val="single"/>
          <w:lang w:val="es-ES" w:eastAsia="es-ES"/>
        </w:rPr>
        <w:t xml:space="preserve"> </w:t>
      </w:r>
    </w:p>
    <w:p w:rsidR="000B3C1A" w:rsidRPr="000B3C1A" w:rsidRDefault="005574D2" w:rsidP="0003170F">
      <w:pPr>
        <w:spacing w:after="120" w:line="240" w:lineRule="auto"/>
        <w:jc w:val="both"/>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b/>
          <w:sz w:val="24"/>
          <w:szCs w:val="24"/>
          <w:lang w:val="es-ES" w:eastAsia="es-ES"/>
        </w:rPr>
        <w:t>Especialidad que p</w:t>
      </w:r>
      <w:r w:rsidR="000B3C1A" w:rsidRPr="000B3C1A">
        <w:rPr>
          <w:rFonts w:ascii="Times New Roman" w:eastAsia="Times New Roman" w:hAnsi="Times New Roman" w:cs="Times New Roman"/>
          <w:b/>
          <w:sz w:val="24"/>
          <w:szCs w:val="24"/>
          <w:lang w:val="es-ES" w:eastAsia="es-ES"/>
        </w:rPr>
        <w:t>ropone.</w:t>
      </w:r>
      <w:r w:rsidR="000B3C1A" w:rsidRPr="000B3C1A">
        <w:rPr>
          <w:rFonts w:ascii="Times New Roman" w:eastAsia="Times New Roman" w:hAnsi="Times New Roman" w:cs="Times New Roman"/>
          <w:sz w:val="24"/>
          <w:szCs w:val="24"/>
          <w:lang w:val="es-ES" w:eastAsia="es-ES"/>
        </w:rPr>
        <w:t xml:space="preserve"> Inmunología </w:t>
      </w: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Fecha propuesta. </w:t>
      </w:r>
      <w:r w:rsidR="00CD2F98">
        <w:rPr>
          <w:rFonts w:ascii="Times New Roman" w:eastAsia="Times New Roman" w:hAnsi="Times New Roman" w:cs="Times New Roman"/>
          <w:b/>
          <w:sz w:val="24"/>
          <w:szCs w:val="24"/>
          <w:lang w:val="es-ES" w:eastAsia="es-ES"/>
        </w:rPr>
        <w:t>31 de julio al 30 agosto 2017</w:t>
      </w: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Lugar donde se impartirá. </w:t>
      </w:r>
      <w:r w:rsidR="006F267C" w:rsidRPr="006F267C">
        <w:rPr>
          <w:rFonts w:ascii="Times New Roman" w:eastAsia="Times New Roman" w:hAnsi="Times New Roman" w:cs="Times New Roman"/>
          <w:sz w:val="24"/>
          <w:szCs w:val="24"/>
          <w:lang w:val="es-ES" w:eastAsia="es-ES"/>
        </w:rPr>
        <w:t>Dpto. Inmunología,</w:t>
      </w:r>
      <w:r w:rsidR="006F267C">
        <w:rPr>
          <w:rFonts w:ascii="Times New Roman" w:eastAsia="Times New Roman" w:hAnsi="Times New Roman" w:cs="Times New Roman"/>
          <w:b/>
          <w:sz w:val="24"/>
          <w:szCs w:val="24"/>
          <w:lang w:val="es-ES" w:eastAsia="es-ES"/>
        </w:rPr>
        <w:t xml:space="preserve"> </w:t>
      </w:r>
      <w:r w:rsidR="00490A0E" w:rsidRPr="000B3C1A">
        <w:rPr>
          <w:rFonts w:ascii="Times New Roman" w:eastAsia="Times New Roman" w:hAnsi="Times New Roman" w:cs="Times New Roman"/>
          <w:sz w:val="24"/>
          <w:szCs w:val="24"/>
          <w:lang w:val="es-ES" w:eastAsia="es-ES"/>
        </w:rPr>
        <w:t>I</w:t>
      </w:r>
      <w:r w:rsidR="00490A0E">
        <w:rPr>
          <w:rFonts w:ascii="Times New Roman" w:eastAsia="Times New Roman" w:hAnsi="Times New Roman" w:cs="Times New Roman"/>
          <w:sz w:val="24"/>
          <w:szCs w:val="24"/>
          <w:lang w:val="es-ES" w:eastAsia="es-ES"/>
        </w:rPr>
        <w:t xml:space="preserve">nstituto de </w:t>
      </w:r>
      <w:r w:rsidR="00490A0E" w:rsidRPr="000B3C1A">
        <w:rPr>
          <w:rFonts w:ascii="Times New Roman" w:eastAsia="Times New Roman" w:hAnsi="Times New Roman" w:cs="Times New Roman"/>
          <w:sz w:val="24"/>
          <w:szCs w:val="24"/>
          <w:lang w:val="es-ES" w:eastAsia="es-ES"/>
        </w:rPr>
        <w:t>C</w:t>
      </w:r>
      <w:r w:rsidR="00490A0E">
        <w:rPr>
          <w:rFonts w:ascii="Times New Roman" w:eastAsia="Times New Roman" w:hAnsi="Times New Roman" w:cs="Times New Roman"/>
          <w:sz w:val="24"/>
          <w:szCs w:val="24"/>
          <w:lang w:val="es-ES" w:eastAsia="es-ES"/>
        </w:rPr>
        <w:t xml:space="preserve">iencias </w:t>
      </w:r>
      <w:r w:rsidR="00490A0E" w:rsidRPr="000B3C1A">
        <w:rPr>
          <w:rFonts w:ascii="Times New Roman" w:eastAsia="Times New Roman" w:hAnsi="Times New Roman" w:cs="Times New Roman"/>
          <w:sz w:val="24"/>
          <w:szCs w:val="24"/>
          <w:lang w:val="es-ES" w:eastAsia="es-ES"/>
        </w:rPr>
        <w:t>B</w:t>
      </w:r>
      <w:r w:rsidR="00490A0E">
        <w:rPr>
          <w:rFonts w:ascii="Times New Roman" w:eastAsia="Times New Roman" w:hAnsi="Times New Roman" w:cs="Times New Roman"/>
          <w:sz w:val="24"/>
          <w:szCs w:val="24"/>
          <w:lang w:val="es-ES" w:eastAsia="es-ES"/>
        </w:rPr>
        <w:t xml:space="preserve">ásicas y </w:t>
      </w:r>
      <w:r w:rsidR="00490A0E" w:rsidRPr="000B3C1A">
        <w:rPr>
          <w:rFonts w:ascii="Times New Roman" w:eastAsia="Times New Roman" w:hAnsi="Times New Roman" w:cs="Times New Roman"/>
          <w:sz w:val="24"/>
          <w:szCs w:val="24"/>
          <w:lang w:val="es-ES" w:eastAsia="es-ES"/>
        </w:rPr>
        <w:t>P</w:t>
      </w:r>
      <w:r w:rsidR="00490A0E">
        <w:rPr>
          <w:rFonts w:ascii="Times New Roman" w:eastAsia="Times New Roman" w:hAnsi="Times New Roman" w:cs="Times New Roman"/>
          <w:sz w:val="24"/>
          <w:szCs w:val="24"/>
          <w:lang w:val="es-ES" w:eastAsia="es-ES"/>
        </w:rPr>
        <w:t>reclínicas</w:t>
      </w:r>
      <w:r w:rsidR="00490A0E" w:rsidRPr="000B3C1A">
        <w:rPr>
          <w:rFonts w:ascii="Times New Roman" w:eastAsia="Times New Roman" w:hAnsi="Times New Roman" w:cs="Times New Roman"/>
          <w:sz w:val="24"/>
          <w:szCs w:val="24"/>
          <w:lang w:val="es-ES" w:eastAsia="es-ES"/>
        </w:rPr>
        <w:t xml:space="preserve"> </w:t>
      </w:r>
      <w:r w:rsidRPr="000B3C1A">
        <w:rPr>
          <w:rFonts w:ascii="Times New Roman" w:eastAsia="Times New Roman" w:hAnsi="Times New Roman" w:cs="Times New Roman"/>
          <w:sz w:val="24"/>
          <w:szCs w:val="24"/>
          <w:lang w:val="es-ES" w:eastAsia="es-ES"/>
        </w:rPr>
        <w:t>“Victoria de Girón”</w:t>
      </w:r>
    </w:p>
    <w:p w:rsidR="00E324CF"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Desarrollo a tiempo.</w:t>
      </w:r>
      <w:r w:rsidRPr="000B3C1A">
        <w:rPr>
          <w:rFonts w:ascii="Times New Roman" w:eastAsia="Times New Roman" w:hAnsi="Times New Roman" w:cs="Times New Roman"/>
          <w:sz w:val="24"/>
          <w:szCs w:val="24"/>
          <w:lang w:val="es-ES" w:eastAsia="es-ES"/>
        </w:rPr>
        <w:t xml:space="preserve"> Completo</w:t>
      </w:r>
    </w:p>
    <w:p w:rsidR="005574D2" w:rsidRDefault="005574D2" w:rsidP="0003170F">
      <w:pPr>
        <w:spacing w:after="120" w:line="240" w:lineRule="auto"/>
        <w:jc w:val="both"/>
        <w:rPr>
          <w:rFonts w:ascii="Times New Roman" w:eastAsia="Times New Roman" w:hAnsi="Times New Roman" w:cs="Times New Roman"/>
          <w:sz w:val="24"/>
          <w:szCs w:val="24"/>
          <w:lang w:val="es-ES" w:eastAsia="es-ES"/>
        </w:rPr>
      </w:pPr>
      <w:r w:rsidRPr="005574D2">
        <w:rPr>
          <w:rFonts w:ascii="Times New Roman" w:eastAsia="Times New Roman" w:hAnsi="Times New Roman" w:cs="Times New Roman"/>
          <w:b/>
          <w:sz w:val="24"/>
          <w:szCs w:val="24"/>
          <w:lang w:val="es-ES" w:eastAsia="es-ES"/>
        </w:rPr>
        <w:lastRenderedPageBreak/>
        <w:t>Duración:</w:t>
      </w:r>
      <w:r>
        <w:rPr>
          <w:rFonts w:ascii="Times New Roman" w:eastAsia="Times New Roman" w:hAnsi="Times New Roman" w:cs="Times New Roman"/>
          <w:sz w:val="24"/>
          <w:szCs w:val="24"/>
          <w:lang w:val="es-ES" w:eastAsia="es-ES"/>
        </w:rPr>
        <w:t xml:space="preserve"> </w:t>
      </w:r>
      <w:r w:rsidR="0078218A" w:rsidRPr="0078218A">
        <w:rPr>
          <w:rFonts w:ascii="Times New Roman" w:eastAsia="Times New Roman" w:hAnsi="Times New Roman" w:cs="Times New Roman"/>
          <w:sz w:val="24"/>
          <w:szCs w:val="24"/>
          <w:lang w:val="es-ES" w:eastAsia="es-ES"/>
        </w:rPr>
        <w:t>2</w:t>
      </w:r>
      <w:r w:rsidR="00215941">
        <w:rPr>
          <w:rFonts w:ascii="Times New Roman" w:eastAsia="Times New Roman" w:hAnsi="Times New Roman" w:cs="Times New Roman"/>
          <w:sz w:val="24"/>
          <w:szCs w:val="24"/>
          <w:lang w:val="es-ES" w:eastAsia="es-ES"/>
        </w:rPr>
        <w:t>0</w:t>
      </w:r>
      <w:r w:rsidRPr="0078218A">
        <w:rPr>
          <w:rFonts w:ascii="Times New Roman" w:eastAsia="Times New Roman" w:hAnsi="Times New Roman" w:cs="Times New Roman"/>
          <w:sz w:val="24"/>
          <w:szCs w:val="24"/>
          <w:lang w:val="es-ES" w:eastAsia="es-ES"/>
        </w:rPr>
        <w:t xml:space="preserve"> días</w:t>
      </w:r>
      <w:r w:rsidR="00215941">
        <w:rPr>
          <w:rFonts w:ascii="Times New Roman" w:eastAsia="Times New Roman" w:hAnsi="Times New Roman" w:cs="Times New Roman"/>
          <w:sz w:val="24"/>
          <w:szCs w:val="24"/>
          <w:lang w:val="es-ES" w:eastAsia="es-ES"/>
        </w:rPr>
        <w:t>.</w:t>
      </w:r>
      <w:r w:rsidR="0064105A">
        <w:rPr>
          <w:rFonts w:ascii="Times New Roman" w:eastAsia="Times New Roman" w:hAnsi="Times New Roman" w:cs="Times New Roman"/>
          <w:sz w:val="24"/>
          <w:szCs w:val="24"/>
          <w:lang w:val="es-ES" w:eastAsia="es-ES"/>
        </w:rPr>
        <w:t xml:space="preserve"> </w:t>
      </w:r>
      <w:r w:rsidR="00AF4B74">
        <w:rPr>
          <w:rFonts w:ascii="Times New Roman" w:eastAsia="Times New Roman" w:hAnsi="Times New Roman" w:cs="Times New Roman"/>
          <w:sz w:val="24"/>
          <w:szCs w:val="24"/>
          <w:lang w:val="es-ES" w:eastAsia="es-ES"/>
        </w:rPr>
        <w:t xml:space="preserve">Total de horas </w:t>
      </w:r>
      <w:r w:rsidR="00C150B0">
        <w:rPr>
          <w:rFonts w:ascii="Times New Roman" w:eastAsia="Times New Roman" w:hAnsi="Times New Roman" w:cs="Times New Roman"/>
          <w:sz w:val="24"/>
          <w:szCs w:val="24"/>
          <w:lang w:val="es-ES" w:eastAsia="es-ES"/>
        </w:rPr>
        <w:t>368</w:t>
      </w:r>
      <w:r w:rsidR="000A696C">
        <w:rPr>
          <w:rFonts w:ascii="Times New Roman" w:eastAsia="Times New Roman" w:hAnsi="Times New Roman" w:cs="Times New Roman"/>
          <w:sz w:val="24"/>
          <w:szCs w:val="24"/>
          <w:lang w:val="es-ES" w:eastAsia="es-ES"/>
        </w:rPr>
        <w:t>.</w:t>
      </w:r>
      <w:r w:rsidR="00BE1145">
        <w:rPr>
          <w:rFonts w:ascii="Times New Roman" w:eastAsia="Times New Roman" w:hAnsi="Times New Roman" w:cs="Times New Roman"/>
          <w:sz w:val="24"/>
          <w:szCs w:val="24"/>
          <w:lang w:val="es-ES" w:eastAsia="es-ES"/>
        </w:rPr>
        <w:t xml:space="preserve"> </w:t>
      </w:r>
    </w:p>
    <w:p w:rsidR="000B3C1A" w:rsidRDefault="00E324CF" w:rsidP="0003170F">
      <w:pPr>
        <w:spacing w:after="120" w:line="240" w:lineRule="auto"/>
        <w:jc w:val="both"/>
        <w:rPr>
          <w:rFonts w:ascii="Times New Roman" w:eastAsia="Times New Roman" w:hAnsi="Times New Roman" w:cs="Times New Roman"/>
          <w:sz w:val="24"/>
          <w:szCs w:val="24"/>
          <w:lang w:val="es-ES" w:eastAsia="es-ES"/>
        </w:rPr>
      </w:pPr>
      <w:r w:rsidRPr="00E324CF">
        <w:rPr>
          <w:rFonts w:ascii="Times New Roman" w:eastAsia="Times New Roman" w:hAnsi="Times New Roman" w:cs="Times New Roman"/>
          <w:b/>
          <w:sz w:val="24"/>
          <w:szCs w:val="24"/>
          <w:lang w:val="es-ES" w:eastAsia="es-ES"/>
        </w:rPr>
        <w:t>Idioma:</w:t>
      </w:r>
      <w:r>
        <w:rPr>
          <w:rFonts w:ascii="Times New Roman" w:eastAsia="Times New Roman" w:hAnsi="Times New Roman" w:cs="Times New Roman"/>
          <w:sz w:val="24"/>
          <w:szCs w:val="24"/>
          <w:lang w:val="es-ES" w:eastAsia="es-ES"/>
        </w:rPr>
        <w:t xml:space="preserve"> Español</w:t>
      </w:r>
      <w:r w:rsidR="000B3C1A" w:rsidRPr="000B3C1A">
        <w:rPr>
          <w:rFonts w:ascii="Times New Roman" w:eastAsia="Times New Roman" w:hAnsi="Times New Roman" w:cs="Times New Roman"/>
          <w:sz w:val="24"/>
          <w:szCs w:val="24"/>
          <w:lang w:val="es-ES" w:eastAsia="es-ES"/>
        </w:rPr>
        <w:t xml:space="preserve">  </w:t>
      </w:r>
    </w:p>
    <w:p w:rsidR="00E324CF" w:rsidRPr="000B3C1A" w:rsidRDefault="00E324CF" w:rsidP="0003170F">
      <w:pPr>
        <w:spacing w:after="120" w:line="240" w:lineRule="auto"/>
        <w:jc w:val="both"/>
        <w:rPr>
          <w:rFonts w:ascii="Times New Roman" w:eastAsia="Times New Roman" w:hAnsi="Times New Roman" w:cs="Times New Roman"/>
          <w:b/>
          <w:bCs/>
          <w:sz w:val="24"/>
          <w:szCs w:val="24"/>
          <w:lang w:val="es-ES" w:eastAsia="es-ES"/>
        </w:rPr>
      </w:pPr>
      <w:r w:rsidRPr="00227624">
        <w:rPr>
          <w:rFonts w:ascii="Times New Roman" w:eastAsia="Times New Roman" w:hAnsi="Times New Roman" w:cs="Times New Roman"/>
          <w:b/>
          <w:sz w:val="24"/>
          <w:szCs w:val="24"/>
          <w:lang w:val="es-ES" w:eastAsia="es-ES"/>
        </w:rPr>
        <w:t>Dirigido a:</w:t>
      </w:r>
      <w:r>
        <w:rPr>
          <w:rFonts w:ascii="Times New Roman" w:eastAsia="Times New Roman" w:hAnsi="Times New Roman" w:cs="Times New Roman"/>
          <w:sz w:val="24"/>
          <w:szCs w:val="24"/>
          <w:lang w:val="es-ES" w:eastAsia="es-ES"/>
        </w:rPr>
        <w:t xml:space="preserve"> Médicos</w:t>
      </w:r>
      <w:r w:rsidR="00227624">
        <w:rPr>
          <w:rFonts w:ascii="Times New Roman" w:eastAsia="Times New Roman" w:hAnsi="Times New Roman" w:cs="Times New Roman"/>
          <w:sz w:val="24"/>
          <w:szCs w:val="24"/>
          <w:lang w:val="es-ES" w:eastAsia="es-ES"/>
        </w:rPr>
        <w:t xml:space="preserve"> humanos y veterinarios</w:t>
      </w:r>
      <w:r>
        <w:rPr>
          <w:rFonts w:ascii="Times New Roman" w:eastAsia="Times New Roman" w:hAnsi="Times New Roman" w:cs="Times New Roman"/>
          <w:sz w:val="24"/>
          <w:szCs w:val="24"/>
          <w:lang w:val="es-ES" w:eastAsia="es-ES"/>
        </w:rPr>
        <w:t xml:space="preserve">, Biólogos, Bioquímicos, Farmacéuticos y otros </w:t>
      </w:r>
      <w:r w:rsidR="00227624">
        <w:rPr>
          <w:rFonts w:ascii="Times New Roman" w:eastAsia="Times New Roman" w:hAnsi="Times New Roman" w:cs="Times New Roman"/>
          <w:sz w:val="24"/>
          <w:szCs w:val="24"/>
          <w:lang w:val="es-ES" w:eastAsia="es-ES"/>
        </w:rPr>
        <w:t xml:space="preserve">profesionales relacionados con </w:t>
      </w:r>
      <w:r>
        <w:rPr>
          <w:rFonts w:ascii="Times New Roman" w:eastAsia="Times New Roman" w:hAnsi="Times New Roman" w:cs="Times New Roman"/>
          <w:sz w:val="24"/>
          <w:szCs w:val="24"/>
          <w:lang w:val="es-ES" w:eastAsia="es-ES"/>
        </w:rPr>
        <w:t>l</w:t>
      </w:r>
      <w:r w:rsidR="00227624">
        <w:rPr>
          <w:rFonts w:ascii="Times New Roman" w:eastAsia="Times New Roman" w:hAnsi="Times New Roman" w:cs="Times New Roman"/>
          <w:sz w:val="24"/>
          <w:szCs w:val="24"/>
          <w:lang w:val="es-ES" w:eastAsia="es-ES"/>
        </w:rPr>
        <w:t>a</w:t>
      </w:r>
      <w:r>
        <w:rPr>
          <w:rFonts w:ascii="Times New Roman" w:eastAsia="Times New Roman" w:hAnsi="Times New Roman" w:cs="Times New Roman"/>
          <w:sz w:val="24"/>
          <w:szCs w:val="24"/>
          <w:lang w:val="es-ES" w:eastAsia="es-ES"/>
        </w:rPr>
        <w:t xml:space="preserve"> salud humana y animal </w:t>
      </w:r>
    </w:p>
    <w:p w:rsidR="00A45FE7"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Nivel. </w:t>
      </w:r>
      <w:r w:rsidR="006F267C" w:rsidRPr="005574D2">
        <w:rPr>
          <w:rFonts w:ascii="Times New Roman" w:eastAsia="Times New Roman" w:hAnsi="Times New Roman" w:cs="Times New Roman"/>
          <w:sz w:val="24"/>
          <w:szCs w:val="24"/>
          <w:lang w:val="es-ES" w:eastAsia="es-ES"/>
        </w:rPr>
        <w:t>Internacional</w:t>
      </w:r>
      <w:r w:rsidR="00490A0E">
        <w:rPr>
          <w:rFonts w:ascii="Times New Roman" w:eastAsia="Times New Roman" w:hAnsi="Times New Roman" w:cs="Times New Roman"/>
          <w:color w:val="000000"/>
          <w:sz w:val="24"/>
          <w:szCs w:val="24"/>
          <w:lang w:val="es-ES" w:eastAsia="es-ES"/>
        </w:rPr>
        <w:t xml:space="preserve"> </w:t>
      </w:r>
    </w:p>
    <w:p w:rsidR="0064105A" w:rsidRDefault="00490A0E" w:rsidP="00215941">
      <w:pPr>
        <w:spacing w:after="12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w:t>
      </w:r>
      <w:r w:rsidR="00E324CF">
        <w:rPr>
          <w:rFonts w:ascii="Times New Roman" w:eastAsia="Times New Roman" w:hAnsi="Times New Roman" w:cs="Times New Roman"/>
          <w:b/>
          <w:sz w:val="24"/>
          <w:szCs w:val="24"/>
          <w:lang w:val="es-ES" w:eastAsia="es-ES"/>
        </w:rPr>
        <w:t xml:space="preserve">osto del </w:t>
      </w:r>
      <w:r w:rsidR="009A07B1">
        <w:rPr>
          <w:rFonts w:ascii="Times New Roman" w:eastAsia="Times New Roman" w:hAnsi="Times New Roman" w:cs="Times New Roman"/>
          <w:b/>
          <w:sz w:val="24"/>
          <w:szCs w:val="24"/>
          <w:lang w:val="es-ES" w:eastAsia="es-ES"/>
        </w:rPr>
        <w:t>Curso</w:t>
      </w:r>
      <w:r w:rsidR="00E324CF">
        <w:rPr>
          <w:rFonts w:ascii="Times New Roman" w:eastAsia="Times New Roman" w:hAnsi="Times New Roman" w:cs="Times New Roman"/>
          <w:b/>
          <w:sz w:val="24"/>
          <w:szCs w:val="24"/>
          <w:lang w:val="es-ES" w:eastAsia="es-ES"/>
        </w:rPr>
        <w:t xml:space="preserve">: </w:t>
      </w:r>
      <w:r w:rsidR="00CD2F98">
        <w:rPr>
          <w:rFonts w:ascii="Times New Roman" w:eastAsia="Times New Roman" w:hAnsi="Times New Roman" w:cs="Times New Roman"/>
          <w:b/>
          <w:sz w:val="24"/>
          <w:szCs w:val="24"/>
          <w:lang w:val="es-ES" w:eastAsia="es-ES"/>
        </w:rPr>
        <w:t>895</w:t>
      </w:r>
      <w:bookmarkStart w:id="0" w:name="_GoBack"/>
      <w:bookmarkEnd w:id="0"/>
      <w:r w:rsidR="0035405D">
        <w:rPr>
          <w:rFonts w:ascii="Times New Roman" w:eastAsia="Times New Roman" w:hAnsi="Times New Roman" w:cs="Times New Roman"/>
          <w:b/>
          <w:sz w:val="24"/>
          <w:szCs w:val="24"/>
          <w:lang w:val="es-ES" w:eastAsia="es-ES"/>
        </w:rPr>
        <w:t>.00 CUC</w:t>
      </w:r>
    </w:p>
    <w:p w:rsidR="00215941" w:rsidRDefault="00215941" w:rsidP="00215941">
      <w:pPr>
        <w:spacing w:after="120" w:line="240" w:lineRule="auto"/>
        <w:jc w:val="both"/>
        <w:rPr>
          <w:rFonts w:ascii="Times New Roman" w:eastAsia="Times New Roman" w:hAnsi="Times New Roman" w:cs="Times New Roman"/>
          <w:b/>
          <w:sz w:val="24"/>
          <w:szCs w:val="24"/>
          <w:lang w:val="es-ES" w:eastAsia="es-ES"/>
        </w:rPr>
      </w:pPr>
    </w:p>
    <w:p w:rsidR="00FB557A" w:rsidRDefault="00E324CF" w:rsidP="005574D2">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Fundamentación</w:t>
      </w:r>
      <w:r w:rsidR="000B3C1A" w:rsidRPr="00DC1C24">
        <w:rPr>
          <w:rFonts w:ascii="Times New Roman" w:eastAsia="Times New Roman" w:hAnsi="Times New Roman" w:cs="Times New Roman"/>
          <w:b/>
          <w:sz w:val="24"/>
          <w:szCs w:val="24"/>
          <w:lang w:val="es-ES" w:eastAsia="es-ES"/>
        </w:rPr>
        <w:t xml:space="preserve"> </w:t>
      </w:r>
    </w:p>
    <w:p w:rsidR="00275BDB" w:rsidRDefault="00534F71" w:rsidP="00F474F8">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Inmunología es una ciencia </w:t>
      </w:r>
      <w:r w:rsidR="00275BDB">
        <w:rPr>
          <w:rFonts w:ascii="Times New Roman" w:eastAsia="Times New Roman" w:hAnsi="Times New Roman" w:cs="Times New Roman"/>
          <w:sz w:val="24"/>
          <w:szCs w:val="24"/>
          <w:lang w:val="es-ES" w:eastAsia="es-ES"/>
        </w:rPr>
        <w:t>transdisciplinaria</w:t>
      </w:r>
      <w:r>
        <w:rPr>
          <w:rFonts w:ascii="Times New Roman" w:eastAsia="Times New Roman" w:hAnsi="Times New Roman" w:cs="Times New Roman"/>
          <w:sz w:val="24"/>
          <w:szCs w:val="24"/>
          <w:lang w:val="es-ES" w:eastAsia="es-ES"/>
        </w:rPr>
        <w:t xml:space="preserve"> esencial para conocer la </w:t>
      </w:r>
      <w:r w:rsidR="00275BDB">
        <w:rPr>
          <w:rFonts w:ascii="Times New Roman" w:eastAsia="Times New Roman" w:hAnsi="Times New Roman" w:cs="Times New Roman"/>
          <w:sz w:val="24"/>
          <w:szCs w:val="24"/>
          <w:lang w:val="es-ES" w:eastAsia="es-ES"/>
        </w:rPr>
        <w:t>etiopatogenia</w:t>
      </w:r>
      <w:r>
        <w:rPr>
          <w:rFonts w:ascii="Times New Roman" w:eastAsia="Times New Roman" w:hAnsi="Times New Roman" w:cs="Times New Roman"/>
          <w:sz w:val="24"/>
          <w:szCs w:val="24"/>
          <w:lang w:val="es-ES" w:eastAsia="es-ES"/>
        </w:rPr>
        <w:t xml:space="preserve"> de cualquier enfermedad. </w:t>
      </w:r>
      <w:r w:rsidR="00275BDB">
        <w:rPr>
          <w:rFonts w:ascii="Times New Roman" w:eastAsia="Times New Roman" w:hAnsi="Times New Roman" w:cs="Times New Roman"/>
          <w:sz w:val="24"/>
          <w:szCs w:val="24"/>
          <w:lang w:val="es-ES" w:eastAsia="es-ES"/>
        </w:rPr>
        <w:t>Es además, una de las ciencias homostáticas con carácter básico (experimental), básico-clínico y clínico. Por esto, todo trabajador de la salud humana, veterinaria o botánica debe conocer los fundamentos básicos en el sujeto sano y luego en el enfermo.</w:t>
      </w:r>
    </w:p>
    <w:p w:rsidR="00CC2196" w:rsidRPr="00CC2196" w:rsidRDefault="00693CB3" w:rsidP="00F474F8">
      <w:pPr>
        <w:jc w:val="both"/>
        <w:rPr>
          <w:rFonts w:ascii="Times New Roman" w:eastAsia="Times New Roman" w:hAnsi="Times New Roman" w:cs="Times New Roman"/>
          <w:sz w:val="24"/>
          <w:szCs w:val="24"/>
          <w:lang w:val="es-ES" w:eastAsia="es-ES"/>
        </w:rPr>
      </w:pPr>
      <w:r w:rsidRPr="00CC2196">
        <w:rPr>
          <w:rFonts w:ascii="Times New Roman" w:eastAsia="Times New Roman" w:hAnsi="Times New Roman" w:cs="Times New Roman"/>
          <w:sz w:val="24"/>
          <w:szCs w:val="24"/>
          <w:lang w:val="es-ES" w:eastAsia="es-ES"/>
        </w:rPr>
        <w:t>H</w:t>
      </w:r>
      <w:r w:rsidR="00DB4B0E" w:rsidRPr="00CC2196">
        <w:rPr>
          <w:rFonts w:ascii="Times New Roman" w:eastAsia="Times New Roman" w:hAnsi="Times New Roman" w:cs="Times New Roman"/>
          <w:sz w:val="24"/>
          <w:szCs w:val="24"/>
          <w:lang w:val="es-ES" w:eastAsia="es-ES"/>
        </w:rPr>
        <w:t>o</w:t>
      </w:r>
      <w:r w:rsidRPr="00CC2196">
        <w:rPr>
          <w:rFonts w:ascii="Times New Roman" w:eastAsia="Times New Roman" w:hAnsi="Times New Roman" w:cs="Times New Roman"/>
          <w:sz w:val="24"/>
          <w:szCs w:val="24"/>
          <w:lang w:val="es-ES" w:eastAsia="es-ES"/>
        </w:rPr>
        <w:t xml:space="preserve">y sabemos que </w:t>
      </w:r>
      <w:r w:rsidR="00DB4B0E" w:rsidRPr="00CC2196">
        <w:rPr>
          <w:rFonts w:ascii="Times New Roman" w:eastAsia="Times New Roman" w:hAnsi="Times New Roman" w:cs="Times New Roman"/>
          <w:sz w:val="24"/>
          <w:szCs w:val="24"/>
          <w:lang w:val="es-ES" w:eastAsia="es-ES"/>
        </w:rPr>
        <w:t>la</w:t>
      </w:r>
      <w:r w:rsidRPr="00CC2196">
        <w:rPr>
          <w:rFonts w:ascii="Times New Roman" w:eastAsia="Times New Roman" w:hAnsi="Times New Roman" w:cs="Times New Roman"/>
          <w:sz w:val="24"/>
          <w:szCs w:val="24"/>
          <w:lang w:val="es-ES" w:eastAsia="es-ES"/>
        </w:rPr>
        <w:t xml:space="preserve"> </w:t>
      </w:r>
      <w:r w:rsidR="00F23F64">
        <w:rPr>
          <w:rFonts w:ascii="Times New Roman" w:eastAsia="Times New Roman" w:hAnsi="Times New Roman" w:cs="Times New Roman"/>
          <w:sz w:val="24"/>
          <w:szCs w:val="24"/>
          <w:lang w:val="es-ES" w:eastAsia="es-ES"/>
        </w:rPr>
        <w:t xml:space="preserve">rama </w:t>
      </w:r>
      <w:r w:rsidRPr="00CC2196">
        <w:rPr>
          <w:rFonts w:ascii="Times New Roman" w:eastAsia="Times New Roman" w:hAnsi="Times New Roman" w:cs="Times New Roman"/>
          <w:sz w:val="24"/>
          <w:szCs w:val="24"/>
          <w:lang w:val="es-ES" w:eastAsia="es-ES"/>
        </w:rPr>
        <w:t xml:space="preserve">innata </w:t>
      </w:r>
      <w:r w:rsidR="006E19E1">
        <w:rPr>
          <w:rFonts w:ascii="Times New Roman" w:eastAsia="Times New Roman" w:hAnsi="Times New Roman" w:cs="Times New Roman"/>
          <w:sz w:val="24"/>
          <w:szCs w:val="24"/>
          <w:lang w:val="es-ES" w:eastAsia="es-ES"/>
        </w:rPr>
        <w:t xml:space="preserve">de la inmunología </w:t>
      </w:r>
      <w:r w:rsidRPr="00CC2196">
        <w:rPr>
          <w:rFonts w:ascii="Times New Roman" w:eastAsia="Times New Roman" w:hAnsi="Times New Roman" w:cs="Times New Roman"/>
          <w:sz w:val="24"/>
          <w:szCs w:val="24"/>
          <w:lang w:val="es-ES" w:eastAsia="es-ES"/>
        </w:rPr>
        <w:t>es la inicial para inducir l</w:t>
      </w:r>
      <w:r w:rsidR="006C34A1" w:rsidRPr="00CC2196">
        <w:rPr>
          <w:rFonts w:ascii="Times New Roman" w:eastAsia="Times New Roman" w:hAnsi="Times New Roman" w:cs="Times New Roman"/>
          <w:sz w:val="24"/>
          <w:szCs w:val="24"/>
          <w:lang w:val="es-ES" w:eastAsia="es-ES"/>
        </w:rPr>
        <w:t>a</w:t>
      </w:r>
      <w:r w:rsidRPr="00CC2196">
        <w:rPr>
          <w:rFonts w:ascii="Times New Roman" w:eastAsia="Times New Roman" w:hAnsi="Times New Roman" w:cs="Times New Roman"/>
          <w:sz w:val="24"/>
          <w:szCs w:val="24"/>
          <w:lang w:val="es-ES" w:eastAsia="es-ES"/>
        </w:rPr>
        <w:t xml:space="preserve"> respuesta Inmune, </w:t>
      </w:r>
      <w:r w:rsidR="00F23F64">
        <w:rPr>
          <w:rFonts w:ascii="Times New Roman" w:eastAsia="Times New Roman" w:hAnsi="Times New Roman" w:cs="Times New Roman"/>
          <w:sz w:val="24"/>
          <w:szCs w:val="24"/>
          <w:lang w:val="es-ES" w:eastAsia="es-ES"/>
        </w:rPr>
        <w:t>que</w:t>
      </w:r>
      <w:r w:rsidR="00915F33">
        <w:rPr>
          <w:rFonts w:ascii="Times New Roman" w:eastAsia="Times New Roman" w:hAnsi="Times New Roman" w:cs="Times New Roman"/>
          <w:sz w:val="24"/>
          <w:szCs w:val="24"/>
          <w:lang w:val="es-ES" w:eastAsia="es-ES"/>
        </w:rPr>
        <w:t xml:space="preserve"> </w:t>
      </w:r>
      <w:r w:rsidRPr="00CC2196">
        <w:rPr>
          <w:rFonts w:ascii="Times New Roman" w:eastAsia="Times New Roman" w:hAnsi="Times New Roman" w:cs="Times New Roman"/>
          <w:sz w:val="24"/>
          <w:szCs w:val="24"/>
          <w:lang w:val="es-ES" w:eastAsia="es-ES"/>
        </w:rPr>
        <w:t xml:space="preserve">sirve de puente para la respuesta </w:t>
      </w:r>
      <w:r w:rsidR="006E19E1">
        <w:rPr>
          <w:rFonts w:ascii="Times New Roman" w:eastAsia="Times New Roman" w:hAnsi="Times New Roman" w:cs="Times New Roman"/>
          <w:sz w:val="24"/>
          <w:szCs w:val="24"/>
          <w:lang w:val="es-ES" w:eastAsia="es-ES"/>
        </w:rPr>
        <w:t xml:space="preserve">inmune </w:t>
      </w:r>
      <w:r w:rsidRPr="00CC2196">
        <w:rPr>
          <w:rFonts w:ascii="Times New Roman" w:eastAsia="Times New Roman" w:hAnsi="Times New Roman" w:cs="Times New Roman"/>
          <w:sz w:val="24"/>
          <w:szCs w:val="24"/>
          <w:lang w:val="es-ES" w:eastAsia="es-ES"/>
        </w:rPr>
        <w:t xml:space="preserve">adquirida y es amplificada por </w:t>
      </w:r>
      <w:r w:rsidR="00DB4B0E" w:rsidRPr="00CC2196">
        <w:rPr>
          <w:rFonts w:ascii="Times New Roman" w:eastAsia="Times New Roman" w:hAnsi="Times New Roman" w:cs="Times New Roman"/>
          <w:sz w:val="24"/>
          <w:szCs w:val="24"/>
          <w:lang w:val="es-ES" w:eastAsia="es-ES"/>
        </w:rPr>
        <w:t>ésta</w:t>
      </w:r>
      <w:r w:rsidR="00F23F64">
        <w:rPr>
          <w:rFonts w:ascii="Times New Roman" w:eastAsia="Times New Roman" w:hAnsi="Times New Roman" w:cs="Times New Roman"/>
          <w:sz w:val="24"/>
          <w:szCs w:val="24"/>
          <w:lang w:val="es-ES" w:eastAsia="es-ES"/>
        </w:rPr>
        <w:t>,</w:t>
      </w:r>
      <w:r w:rsidR="00DB4B0E" w:rsidRPr="00CC2196">
        <w:rPr>
          <w:rFonts w:ascii="Times New Roman" w:eastAsia="Times New Roman" w:hAnsi="Times New Roman" w:cs="Times New Roman"/>
          <w:sz w:val="24"/>
          <w:szCs w:val="24"/>
          <w:lang w:val="es-ES" w:eastAsia="es-ES"/>
        </w:rPr>
        <w:t xml:space="preserve"> convirtiendo</w:t>
      </w:r>
      <w:r w:rsidRPr="00CC2196">
        <w:rPr>
          <w:rFonts w:ascii="Times New Roman" w:eastAsia="Times New Roman" w:hAnsi="Times New Roman" w:cs="Times New Roman"/>
          <w:sz w:val="24"/>
          <w:szCs w:val="24"/>
          <w:lang w:val="es-ES" w:eastAsia="es-ES"/>
        </w:rPr>
        <w:t xml:space="preserve"> los mecanismos innatos en específicos</w:t>
      </w:r>
      <w:r w:rsidR="00DB4B0E" w:rsidRPr="00CC2196">
        <w:rPr>
          <w:rFonts w:ascii="Times New Roman" w:eastAsia="Times New Roman" w:hAnsi="Times New Roman" w:cs="Times New Roman"/>
          <w:sz w:val="24"/>
          <w:szCs w:val="24"/>
          <w:lang w:val="es-ES" w:eastAsia="es-ES"/>
        </w:rPr>
        <w:t xml:space="preserve">, cualidad de la respuesta adquirida. </w:t>
      </w:r>
    </w:p>
    <w:p w:rsidR="00FC195F" w:rsidRDefault="00DB4B0E" w:rsidP="00F474F8">
      <w:pPr>
        <w:jc w:val="both"/>
        <w:rPr>
          <w:rFonts w:ascii="Times New Roman" w:eastAsia="Times New Roman" w:hAnsi="Times New Roman" w:cs="Times New Roman"/>
          <w:sz w:val="24"/>
          <w:szCs w:val="24"/>
          <w:lang w:val="es-ES" w:eastAsia="es-ES"/>
        </w:rPr>
      </w:pPr>
      <w:r w:rsidRPr="00CC2196">
        <w:rPr>
          <w:rFonts w:ascii="Times New Roman" w:eastAsia="Times New Roman" w:hAnsi="Times New Roman" w:cs="Times New Roman"/>
          <w:sz w:val="24"/>
          <w:szCs w:val="24"/>
          <w:lang w:val="es-ES" w:eastAsia="es-ES"/>
        </w:rPr>
        <w:t>No cabe duda que la respuesta Inmune es una sola y que s</w:t>
      </w:r>
      <w:r w:rsidR="006C34A1" w:rsidRPr="00CC2196">
        <w:rPr>
          <w:rFonts w:ascii="Times New Roman" w:eastAsia="Times New Roman" w:hAnsi="Times New Roman" w:cs="Times New Roman"/>
          <w:sz w:val="24"/>
          <w:szCs w:val="24"/>
          <w:lang w:val="es-ES" w:eastAsia="es-ES"/>
        </w:rPr>
        <w:t>ó</w:t>
      </w:r>
      <w:r w:rsidRPr="00CC2196">
        <w:rPr>
          <w:rFonts w:ascii="Times New Roman" w:eastAsia="Times New Roman" w:hAnsi="Times New Roman" w:cs="Times New Roman"/>
          <w:sz w:val="24"/>
          <w:szCs w:val="24"/>
          <w:lang w:val="es-ES" w:eastAsia="es-ES"/>
        </w:rPr>
        <w:t>lo didácticamente</w:t>
      </w:r>
      <w:r w:rsidR="006C34A1" w:rsidRPr="00CC2196">
        <w:rPr>
          <w:rFonts w:ascii="Times New Roman" w:eastAsia="Times New Roman" w:hAnsi="Times New Roman" w:cs="Times New Roman"/>
          <w:sz w:val="24"/>
          <w:szCs w:val="24"/>
          <w:lang w:val="es-ES" w:eastAsia="es-ES"/>
        </w:rPr>
        <w:t>,</w:t>
      </w:r>
      <w:r w:rsidRPr="00CC2196">
        <w:rPr>
          <w:rFonts w:ascii="Times New Roman" w:eastAsia="Times New Roman" w:hAnsi="Times New Roman" w:cs="Times New Roman"/>
          <w:sz w:val="24"/>
          <w:szCs w:val="24"/>
          <w:lang w:val="es-ES" w:eastAsia="es-ES"/>
        </w:rPr>
        <w:t xml:space="preserve"> se divide en innata y adquirida. </w:t>
      </w:r>
      <w:r w:rsidR="006C34A1" w:rsidRPr="00CC2196">
        <w:rPr>
          <w:rFonts w:ascii="Times New Roman" w:eastAsia="Times New Roman" w:hAnsi="Times New Roman" w:cs="Times New Roman"/>
          <w:sz w:val="24"/>
          <w:szCs w:val="24"/>
          <w:lang w:val="es-ES" w:eastAsia="es-ES"/>
        </w:rPr>
        <w:t>No obstante, la respuesta innata ha sido la primera en aparecer filogenéticamente</w:t>
      </w:r>
      <w:r w:rsidR="00BC0266" w:rsidRPr="00CC2196">
        <w:rPr>
          <w:rFonts w:ascii="Times New Roman" w:eastAsia="Times New Roman" w:hAnsi="Times New Roman" w:cs="Times New Roman"/>
          <w:sz w:val="24"/>
          <w:szCs w:val="24"/>
          <w:lang w:val="es-ES" w:eastAsia="es-ES"/>
        </w:rPr>
        <w:t>,</w:t>
      </w:r>
      <w:r w:rsidR="00F6583E" w:rsidRPr="00CC2196">
        <w:rPr>
          <w:rFonts w:ascii="Times New Roman" w:eastAsia="Times New Roman" w:hAnsi="Times New Roman" w:cs="Times New Roman"/>
          <w:sz w:val="24"/>
          <w:szCs w:val="24"/>
          <w:lang w:val="es-ES" w:eastAsia="es-ES"/>
        </w:rPr>
        <w:t xml:space="preserve"> es la que nos protege </w:t>
      </w:r>
      <w:r w:rsidR="00BC0266" w:rsidRPr="00CC2196">
        <w:rPr>
          <w:rFonts w:ascii="Times New Roman" w:eastAsia="Times New Roman" w:hAnsi="Times New Roman" w:cs="Times New Roman"/>
          <w:sz w:val="24"/>
          <w:szCs w:val="24"/>
          <w:lang w:val="es-ES" w:eastAsia="es-ES"/>
        </w:rPr>
        <w:t>constantemente</w:t>
      </w:r>
      <w:r w:rsidR="006C34A1" w:rsidRPr="00CC2196">
        <w:rPr>
          <w:rFonts w:ascii="Times New Roman" w:eastAsia="Times New Roman" w:hAnsi="Times New Roman" w:cs="Times New Roman"/>
          <w:sz w:val="24"/>
          <w:szCs w:val="24"/>
          <w:lang w:val="es-ES" w:eastAsia="es-ES"/>
        </w:rPr>
        <w:t xml:space="preserve"> </w:t>
      </w:r>
      <w:r w:rsidR="00F6583E" w:rsidRPr="00CC2196">
        <w:rPr>
          <w:rFonts w:ascii="Times New Roman" w:eastAsia="Times New Roman" w:hAnsi="Times New Roman" w:cs="Times New Roman"/>
          <w:sz w:val="24"/>
          <w:szCs w:val="24"/>
          <w:lang w:val="es-ES" w:eastAsia="es-ES"/>
        </w:rPr>
        <w:t xml:space="preserve">y </w:t>
      </w:r>
      <w:r w:rsidR="00BC0266" w:rsidRPr="00CC2196">
        <w:rPr>
          <w:rFonts w:ascii="Times New Roman" w:eastAsia="Times New Roman" w:hAnsi="Times New Roman" w:cs="Times New Roman"/>
          <w:sz w:val="24"/>
          <w:szCs w:val="24"/>
          <w:lang w:val="es-ES" w:eastAsia="es-ES"/>
        </w:rPr>
        <w:t>presenta cinco leyes fundamentales:</w:t>
      </w:r>
    </w:p>
    <w:p w:rsidR="00930026" w:rsidRDefault="00BC0266" w:rsidP="000C370B">
      <w:pPr>
        <w:pStyle w:val="Prrafodelista"/>
        <w:numPr>
          <w:ilvl w:val="0"/>
          <w:numId w:val="11"/>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ocurrencia inmediata</w:t>
      </w:r>
      <w:r w:rsidR="00D10C94" w:rsidRPr="00FC195F">
        <w:rPr>
          <w:rFonts w:ascii="Times New Roman" w:eastAsia="Times New Roman" w:hAnsi="Times New Roman"/>
          <w:sz w:val="24"/>
          <w:szCs w:val="24"/>
          <w:lang w:eastAsia="es-ES"/>
        </w:rPr>
        <w:t xml:space="preserve"> (</w:t>
      </w:r>
      <w:r w:rsidRPr="00FC195F">
        <w:rPr>
          <w:rFonts w:ascii="Times New Roman" w:eastAsia="Times New Roman" w:hAnsi="Times New Roman"/>
          <w:sz w:val="24"/>
          <w:szCs w:val="24"/>
          <w:lang w:eastAsia="es-ES"/>
        </w:rPr>
        <w:t>mediadores constitutivos o de formación rápida</w:t>
      </w:r>
      <w:r w:rsidR="00D10C94" w:rsidRPr="00FC195F">
        <w:rPr>
          <w:rFonts w:ascii="Times New Roman" w:eastAsia="Times New Roman" w:hAnsi="Times New Roman"/>
          <w:sz w:val="24"/>
          <w:szCs w:val="24"/>
          <w:lang w:eastAsia="es-ES"/>
        </w:rPr>
        <w:t>)</w:t>
      </w:r>
      <w:r w:rsidRPr="00FC195F">
        <w:rPr>
          <w:rFonts w:ascii="Times New Roman" w:eastAsia="Times New Roman" w:hAnsi="Times New Roman"/>
          <w:sz w:val="24"/>
          <w:szCs w:val="24"/>
          <w:lang w:eastAsia="es-ES"/>
        </w:rPr>
        <w:t>;</w:t>
      </w:r>
      <w:r w:rsidR="00C4009B" w:rsidRPr="00FC195F">
        <w:rPr>
          <w:rFonts w:ascii="Times New Roman" w:eastAsia="Times New Roman" w:hAnsi="Times New Roman"/>
          <w:sz w:val="24"/>
          <w:szCs w:val="24"/>
          <w:lang w:eastAsia="es-ES"/>
        </w:rPr>
        <w:t xml:space="preserve"> </w:t>
      </w:r>
    </w:p>
    <w:p w:rsidR="00930026" w:rsidRDefault="00C4009B" w:rsidP="000C370B">
      <w:pPr>
        <w:pStyle w:val="Prrafodelista"/>
        <w:numPr>
          <w:ilvl w:val="0"/>
          <w:numId w:val="11"/>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 xml:space="preserve">receptores de antígenos </w:t>
      </w:r>
      <w:r w:rsidR="004754DF" w:rsidRPr="00FC195F">
        <w:rPr>
          <w:rFonts w:ascii="Times New Roman" w:eastAsia="Times New Roman" w:hAnsi="Times New Roman"/>
          <w:sz w:val="24"/>
          <w:szCs w:val="24"/>
          <w:lang w:eastAsia="es-ES"/>
        </w:rPr>
        <w:t>(</w:t>
      </w:r>
      <w:r w:rsidR="00930026" w:rsidRPr="00FC195F">
        <w:rPr>
          <w:rFonts w:ascii="Times New Roman" w:eastAsia="Times New Roman" w:hAnsi="Times New Roman"/>
          <w:sz w:val="24"/>
          <w:szCs w:val="24"/>
          <w:lang w:eastAsia="es-ES"/>
        </w:rPr>
        <w:t>receptores</w:t>
      </w:r>
      <w:r w:rsidR="004754DF" w:rsidRPr="00FC195F">
        <w:rPr>
          <w:rFonts w:ascii="Times New Roman" w:eastAsia="Times New Roman" w:hAnsi="Times New Roman"/>
          <w:sz w:val="24"/>
          <w:szCs w:val="24"/>
          <w:lang w:eastAsia="es-ES"/>
        </w:rPr>
        <w:t xml:space="preserve"> de reconocimiento de patrones y moléculas de presentadoras de péptidos);</w:t>
      </w:r>
      <w:r w:rsidR="005346A6" w:rsidRPr="00FC195F">
        <w:rPr>
          <w:rFonts w:ascii="Times New Roman" w:eastAsia="Times New Roman" w:hAnsi="Times New Roman"/>
          <w:sz w:val="24"/>
          <w:szCs w:val="24"/>
          <w:lang w:eastAsia="es-ES"/>
        </w:rPr>
        <w:t xml:space="preserve"> </w:t>
      </w:r>
    </w:p>
    <w:p w:rsidR="00930026" w:rsidRDefault="005346A6" w:rsidP="000C370B">
      <w:pPr>
        <w:pStyle w:val="Prrafodelista"/>
        <w:numPr>
          <w:ilvl w:val="0"/>
          <w:numId w:val="11"/>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 xml:space="preserve">especificidad no clonal (la misma célula o molécula responde a un rango de patógenos o péptidos); </w:t>
      </w:r>
    </w:p>
    <w:p w:rsidR="00527899" w:rsidRDefault="00585978" w:rsidP="000C370B">
      <w:pPr>
        <w:pStyle w:val="Prrafodelista"/>
        <w:numPr>
          <w:ilvl w:val="0"/>
          <w:numId w:val="11"/>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poco diversa</w:t>
      </w:r>
      <w:r w:rsidR="009E6142">
        <w:rPr>
          <w:rFonts w:ascii="Times New Roman" w:eastAsia="Times New Roman" w:hAnsi="Times New Roman"/>
          <w:sz w:val="24"/>
          <w:szCs w:val="24"/>
          <w:lang w:eastAsia="es-ES"/>
        </w:rPr>
        <w:t xml:space="preserve"> y solo existente a nivel germinal</w:t>
      </w:r>
      <w:r w:rsidR="00527899">
        <w:rPr>
          <w:rFonts w:ascii="Times New Roman" w:eastAsia="Times New Roman" w:hAnsi="Times New Roman"/>
          <w:sz w:val="24"/>
          <w:szCs w:val="24"/>
          <w:lang w:eastAsia="es-ES"/>
        </w:rPr>
        <w:t>;</w:t>
      </w:r>
      <w:r w:rsidRPr="00FC195F">
        <w:rPr>
          <w:rFonts w:ascii="Times New Roman" w:eastAsia="Times New Roman" w:hAnsi="Times New Roman"/>
          <w:sz w:val="24"/>
          <w:szCs w:val="24"/>
          <w:lang w:eastAsia="es-ES"/>
        </w:rPr>
        <w:t xml:space="preserve"> </w:t>
      </w:r>
    </w:p>
    <w:p w:rsidR="00902038" w:rsidRDefault="00585978" w:rsidP="000C370B">
      <w:pPr>
        <w:pStyle w:val="Prrafodelista"/>
        <w:numPr>
          <w:ilvl w:val="0"/>
          <w:numId w:val="11"/>
        </w:numPr>
        <w:ind w:left="426" w:hanging="284"/>
        <w:jc w:val="both"/>
        <w:rPr>
          <w:rFonts w:ascii="Times New Roman" w:eastAsia="Times New Roman" w:hAnsi="Times New Roman"/>
          <w:sz w:val="24"/>
          <w:szCs w:val="24"/>
          <w:lang w:eastAsia="es-ES"/>
        </w:rPr>
      </w:pPr>
      <w:r w:rsidRPr="00FC195F">
        <w:rPr>
          <w:rFonts w:ascii="Times New Roman" w:eastAsia="Times New Roman" w:hAnsi="Times New Roman"/>
          <w:sz w:val="24"/>
          <w:szCs w:val="24"/>
          <w:lang w:eastAsia="es-ES"/>
        </w:rPr>
        <w:t>y que no induce memoria inmune (aunque hay evidencias a nivel de algunas de sus miembros)</w:t>
      </w:r>
      <w:r w:rsidR="00CC2196" w:rsidRPr="00FC195F">
        <w:rPr>
          <w:rFonts w:ascii="Times New Roman" w:eastAsia="Times New Roman" w:hAnsi="Times New Roman"/>
          <w:sz w:val="24"/>
          <w:szCs w:val="24"/>
          <w:lang w:eastAsia="es-ES"/>
        </w:rPr>
        <w:t xml:space="preserve">. </w:t>
      </w:r>
    </w:p>
    <w:p w:rsidR="005558F5" w:rsidRPr="00902038" w:rsidRDefault="006E19E1" w:rsidP="00902038">
      <w:pPr>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consecuencia</w:t>
      </w:r>
      <w:r w:rsidR="00CC2196" w:rsidRPr="00902038">
        <w:rPr>
          <w:rFonts w:ascii="Times New Roman" w:eastAsia="Times New Roman" w:hAnsi="Times New Roman"/>
          <w:sz w:val="24"/>
          <w:szCs w:val="24"/>
          <w:lang w:eastAsia="es-ES"/>
        </w:rPr>
        <w:t>, debe profundizarse en la misma</w:t>
      </w:r>
      <w:r w:rsidR="005558F5" w:rsidRPr="00902038">
        <w:rPr>
          <w:rFonts w:ascii="Times New Roman" w:eastAsia="Times New Roman" w:hAnsi="Times New Roman"/>
          <w:sz w:val="24"/>
          <w:szCs w:val="24"/>
          <w:lang w:eastAsia="es-ES"/>
        </w:rPr>
        <w:t xml:space="preserve"> y en su dinámica</w:t>
      </w:r>
      <w:r>
        <w:rPr>
          <w:rFonts w:ascii="Times New Roman" w:eastAsia="Times New Roman" w:hAnsi="Times New Roman"/>
          <w:sz w:val="24"/>
          <w:szCs w:val="24"/>
          <w:lang w:eastAsia="es-ES"/>
        </w:rPr>
        <w:t>, ley fundamental de la inmunología</w:t>
      </w:r>
      <w:r w:rsidR="00A87CC4">
        <w:rPr>
          <w:rFonts w:ascii="Times New Roman" w:eastAsia="Times New Roman" w:hAnsi="Times New Roman"/>
          <w:sz w:val="24"/>
          <w:szCs w:val="24"/>
          <w:lang w:eastAsia="es-ES"/>
        </w:rPr>
        <w:t>, no solo en su rama adquirida de anticuerpos sino a nivel T e innato</w:t>
      </w:r>
      <w:r w:rsidR="005558F5" w:rsidRPr="00902038">
        <w:rPr>
          <w:rFonts w:ascii="Times New Roman" w:eastAsia="Times New Roman" w:hAnsi="Times New Roman"/>
          <w:sz w:val="24"/>
          <w:szCs w:val="24"/>
          <w:lang w:eastAsia="es-ES"/>
        </w:rPr>
        <w:t>, aspectos que serán también abordados en el curso.</w:t>
      </w:r>
      <w:r w:rsidR="004754DF" w:rsidRPr="00902038">
        <w:rPr>
          <w:rFonts w:ascii="Times New Roman" w:eastAsia="Times New Roman" w:hAnsi="Times New Roman"/>
          <w:sz w:val="24"/>
          <w:szCs w:val="24"/>
          <w:lang w:eastAsia="es-ES"/>
        </w:rPr>
        <w:t xml:space="preserve">  </w:t>
      </w:r>
    </w:p>
    <w:p w:rsidR="00D10C94" w:rsidRPr="00CC2196" w:rsidRDefault="005558F5" w:rsidP="00F474F8">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Las vacunas serán empleadas </w:t>
      </w:r>
      <w:r w:rsidR="0003513E">
        <w:rPr>
          <w:rFonts w:ascii="Times New Roman" w:eastAsia="Times New Roman" w:hAnsi="Times New Roman" w:cs="Times New Roman"/>
          <w:sz w:val="24"/>
          <w:szCs w:val="24"/>
          <w:lang w:val="es-ES" w:eastAsia="es-ES"/>
        </w:rPr>
        <w:t xml:space="preserve">como excelentes modelos </w:t>
      </w:r>
      <w:r>
        <w:rPr>
          <w:rFonts w:ascii="Times New Roman" w:eastAsia="Times New Roman" w:hAnsi="Times New Roman" w:cs="Times New Roman"/>
          <w:sz w:val="24"/>
          <w:szCs w:val="24"/>
          <w:lang w:val="es-ES" w:eastAsia="es-ES"/>
        </w:rPr>
        <w:t xml:space="preserve">para desarrollar habilidades y demostrar </w:t>
      </w:r>
      <w:r w:rsidR="00D10C94" w:rsidRPr="00CC2196">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el funcionamiento de la din</w:t>
      </w:r>
      <w:r w:rsidR="0003513E">
        <w:rPr>
          <w:rFonts w:ascii="Times New Roman" w:eastAsia="Times New Roman" w:hAnsi="Times New Roman" w:cs="Times New Roman"/>
          <w:sz w:val="24"/>
          <w:szCs w:val="24"/>
          <w:lang w:val="es-ES" w:eastAsia="es-ES"/>
        </w:rPr>
        <w:t>ámica a nivel innat</w:t>
      </w:r>
      <w:r>
        <w:rPr>
          <w:rFonts w:ascii="Times New Roman" w:eastAsia="Times New Roman" w:hAnsi="Times New Roman" w:cs="Times New Roman"/>
          <w:sz w:val="24"/>
          <w:szCs w:val="24"/>
          <w:lang w:val="es-ES" w:eastAsia="es-ES"/>
        </w:rPr>
        <w:t>o y adqu</w:t>
      </w:r>
      <w:r w:rsidR="0003513E">
        <w:rPr>
          <w:rFonts w:ascii="Times New Roman" w:eastAsia="Times New Roman" w:hAnsi="Times New Roman" w:cs="Times New Roman"/>
          <w:sz w:val="24"/>
          <w:szCs w:val="24"/>
          <w:lang w:val="es-ES" w:eastAsia="es-ES"/>
        </w:rPr>
        <w:t>i</w:t>
      </w:r>
      <w:r>
        <w:rPr>
          <w:rFonts w:ascii="Times New Roman" w:eastAsia="Times New Roman" w:hAnsi="Times New Roman" w:cs="Times New Roman"/>
          <w:sz w:val="24"/>
          <w:szCs w:val="24"/>
          <w:lang w:val="es-ES" w:eastAsia="es-ES"/>
        </w:rPr>
        <w:t xml:space="preserve">rido. </w:t>
      </w:r>
      <w:r w:rsidR="0003513E">
        <w:rPr>
          <w:rFonts w:ascii="Times New Roman" w:eastAsia="Times New Roman" w:hAnsi="Times New Roman" w:cs="Times New Roman"/>
          <w:sz w:val="24"/>
          <w:szCs w:val="24"/>
          <w:lang w:val="es-ES" w:eastAsia="es-ES"/>
        </w:rPr>
        <w:t xml:space="preserve">Además, </w:t>
      </w:r>
      <w:r w:rsidR="00B03309">
        <w:rPr>
          <w:rFonts w:ascii="Times New Roman" w:eastAsia="Times New Roman" w:hAnsi="Times New Roman" w:cs="Times New Roman"/>
          <w:sz w:val="24"/>
          <w:szCs w:val="24"/>
          <w:lang w:val="es-ES" w:eastAsia="es-ES"/>
        </w:rPr>
        <w:t xml:space="preserve">se </w:t>
      </w:r>
      <w:r w:rsidR="0003513E">
        <w:rPr>
          <w:rFonts w:ascii="Times New Roman" w:eastAsia="Times New Roman" w:hAnsi="Times New Roman" w:cs="Times New Roman"/>
          <w:sz w:val="24"/>
          <w:szCs w:val="24"/>
          <w:lang w:val="es-ES" w:eastAsia="es-ES"/>
        </w:rPr>
        <w:t>profundizar</w:t>
      </w:r>
      <w:r w:rsidR="00B03309">
        <w:rPr>
          <w:rFonts w:ascii="Times New Roman" w:eastAsia="Times New Roman" w:hAnsi="Times New Roman" w:cs="Times New Roman"/>
          <w:sz w:val="24"/>
          <w:szCs w:val="24"/>
          <w:lang w:val="es-ES" w:eastAsia="es-ES"/>
        </w:rPr>
        <w:t>á</w:t>
      </w:r>
      <w:r w:rsidR="0003513E">
        <w:rPr>
          <w:rFonts w:ascii="Times New Roman" w:eastAsia="Times New Roman" w:hAnsi="Times New Roman" w:cs="Times New Roman"/>
          <w:sz w:val="24"/>
          <w:szCs w:val="24"/>
          <w:lang w:val="es-ES" w:eastAsia="es-ES"/>
        </w:rPr>
        <w:t xml:space="preserve"> en las tecnologías para evaluar </w:t>
      </w:r>
      <w:r w:rsidR="00682A05">
        <w:rPr>
          <w:rFonts w:ascii="Times New Roman" w:eastAsia="Times New Roman" w:hAnsi="Times New Roman" w:cs="Times New Roman"/>
          <w:sz w:val="24"/>
          <w:szCs w:val="24"/>
          <w:lang w:val="es-ES" w:eastAsia="es-ES"/>
        </w:rPr>
        <w:t>ambas ramas de la respuesta Inmune</w:t>
      </w:r>
      <w:r w:rsidR="0003513E">
        <w:rPr>
          <w:rFonts w:ascii="Times New Roman" w:eastAsia="Times New Roman" w:hAnsi="Times New Roman" w:cs="Times New Roman"/>
          <w:sz w:val="24"/>
          <w:szCs w:val="24"/>
          <w:lang w:val="es-ES" w:eastAsia="es-ES"/>
        </w:rPr>
        <w:t xml:space="preserve"> y </w:t>
      </w:r>
      <w:r w:rsidR="00682A05">
        <w:rPr>
          <w:rFonts w:ascii="Times New Roman" w:eastAsia="Times New Roman" w:hAnsi="Times New Roman" w:cs="Times New Roman"/>
          <w:sz w:val="24"/>
          <w:szCs w:val="24"/>
          <w:lang w:val="es-ES" w:eastAsia="es-ES"/>
        </w:rPr>
        <w:t xml:space="preserve">demostrar cómo se </w:t>
      </w:r>
      <w:r w:rsidR="00100147">
        <w:rPr>
          <w:rFonts w:ascii="Times New Roman" w:eastAsia="Times New Roman" w:hAnsi="Times New Roman" w:cs="Times New Roman"/>
          <w:sz w:val="24"/>
          <w:szCs w:val="24"/>
          <w:lang w:val="es-ES" w:eastAsia="es-ES"/>
        </w:rPr>
        <w:t>puede</w:t>
      </w:r>
      <w:r w:rsidR="00682A05">
        <w:rPr>
          <w:rFonts w:ascii="Times New Roman" w:eastAsia="Times New Roman" w:hAnsi="Times New Roman" w:cs="Times New Roman"/>
          <w:sz w:val="24"/>
          <w:szCs w:val="24"/>
          <w:lang w:val="es-ES" w:eastAsia="es-ES"/>
        </w:rPr>
        <w:t xml:space="preserve"> produc</w:t>
      </w:r>
      <w:r w:rsidR="00100147">
        <w:rPr>
          <w:rFonts w:ascii="Times New Roman" w:eastAsia="Times New Roman" w:hAnsi="Times New Roman" w:cs="Times New Roman"/>
          <w:sz w:val="24"/>
          <w:szCs w:val="24"/>
          <w:lang w:val="es-ES" w:eastAsia="es-ES"/>
        </w:rPr>
        <w:t>ir componentes inmunes a bajo costo y esenciales para el trabajo docente e investigativo.</w:t>
      </w:r>
      <w:r w:rsidR="00682A05">
        <w:rPr>
          <w:rFonts w:ascii="Times New Roman" w:eastAsia="Times New Roman" w:hAnsi="Times New Roman" w:cs="Times New Roman"/>
          <w:sz w:val="24"/>
          <w:szCs w:val="24"/>
          <w:lang w:val="es-ES" w:eastAsia="es-ES"/>
        </w:rPr>
        <w:t xml:space="preserve"> </w:t>
      </w:r>
    </w:p>
    <w:p w:rsidR="000B3C1A" w:rsidRPr="000B3C1A" w:rsidRDefault="000B3C1A" w:rsidP="00E22F56">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Objetivo</w:t>
      </w:r>
      <w:r w:rsidR="001A3AFA">
        <w:rPr>
          <w:rFonts w:ascii="Times New Roman" w:eastAsia="Times New Roman" w:hAnsi="Times New Roman" w:cs="Times New Roman"/>
          <w:b/>
          <w:sz w:val="24"/>
          <w:szCs w:val="24"/>
          <w:lang w:val="es-ES" w:eastAsia="es-ES"/>
        </w:rPr>
        <w:t>s Generales</w:t>
      </w:r>
      <w:r w:rsidRPr="000B3C1A">
        <w:rPr>
          <w:rFonts w:ascii="Times New Roman" w:eastAsia="Times New Roman" w:hAnsi="Times New Roman" w:cs="Times New Roman"/>
          <w:b/>
          <w:sz w:val="24"/>
          <w:szCs w:val="24"/>
          <w:lang w:val="es-ES" w:eastAsia="es-ES"/>
        </w:rPr>
        <w:t xml:space="preserve"> </w:t>
      </w:r>
    </w:p>
    <w:p w:rsidR="00D6269B" w:rsidRPr="00D6269B" w:rsidRDefault="00891F18" w:rsidP="000C370B">
      <w:pPr>
        <w:numPr>
          <w:ilvl w:val="0"/>
          <w:numId w:val="2"/>
        </w:numPr>
        <w:spacing w:after="120" w:line="240" w:lineRule="auto"/>
        <w:ind w:left="426" w:hanging="284"/>
        <w:jc w:val="both"/>
        <w:rPr>
          <w:rFonts w:ascii="Times New Roman" w:eastAsia="Times New Roman" w:hAnsi="Times New Roman" w:cs="Times New Roman"/>
          <w:sz w:val="24"/>
          <w:szCs w:val="24"/>
          <w:lang w:val="es-ES" w:eastAsia="es-ES"/>
        </w:rPr>
      </w:pPr>
      <w:r w:rsidRPr="00891F18">
        <w:rPr>
          <w:rFonts w:ascii="Times New Roman" w:eastAsia="Times New Roman" w:hAnsi="Times New Roman" w:cs="Times New Roman"/>
          <w:b/>
          <w:sz w:val="24"/>
          <w:szCs w:val="24"/>
          <w:lang w:val="es-ES" w:eastAsia="es-ES"/>
        </w:rPr>
        <w:t>DESCRIBIR</w:t>
      </w:r>
      <w:r>
        <w:rPr>
          <w:rFonts w:ascii="Times New Roman" w:eastAsia="Times New Roman" w:hAnsi="Times New Roman" w:cs="Times New Roman"/>
          <w:sz w:val="24"/>
          <w:szCs w:val="24"/>
          <w:lang w:val="es-ES" w:eastAsia="es-ES"/>
        </w:rPr>
        <w:t xml:space="preserve"> </w:t>
      </w:r>
      <w:r w:rsidR="000A72B6">
        <w:rPr>
          <w:rFonts w:ascii="Times New Roman" w:eastAsia="Times New Roman" w:hAnsi="Times New Roman" w:cs="Times New Roman"/>
          <w:sz w:val="24"/>
          <w:szCs w:val="24"/>
          <w:lang w:val="es-ES" w:eastAsia="es-ES"/>
        </w:rPr>
        <w:t>la dinámica de la respuesta Inmune como l</w:t>
      </w:r>
      <w:r w:rsidR="00D6269B" w:rsidRPr="00D6269B">
        <w:rPr>
          <w:rFonts w:ascii="Times New Roman" w:eastAsia="Times New Roman" w:hAnsi="Times New Roman" w:cs="Times New Roman"/>
          <w:sz w:val="24"/>
          <w:szCs w:val="24"/>
          <w:lang w:val="es-ES" w:eastAsia="es-ES"/>
        </w:rPr>
        <w:t>ey</w:t>
      </w:r>
      <w:r w:rsidR="009E54EA">
        <w:rPr>
          <w:rFonts w:ascii="Times New Roman" w:eastAsia="Times New Roman" w:hAnsi="Times New Roman" w:cs="Times New Roman"/>
          <w:sz w:val="24"/>
          <w:szCs w:val="24"/>
          <w:lang w:val="es-ES" w:eastAsia="es-ES"/>
        </w:rPr>
        <w:t xml:space="preserve"> </w:t>
      </w:r>
      <w:r w:rsidR="000A72B6">
        <w:rPr>
          <w:rFonts w:ascii="Times New Roman" w:eastAsia="Times New Roman" w:hAnsi="Times New Roman" w:cs="Times New Roman"/>
          <w:sz w:val="24"/>
          <w:szCs w:val="24"/>
          <w:lang w:val="es-ES" w:eastAsia="es-ES"/>
        </w:rPr>
        <w:t xml:space="preserve">fundamental </w:t>
      </w:r>
      <w:r w:rsidR="009E54EA">
        <w:rPr>
          <w:rFonts w:ascii="Times New Roman" w:eastAsia="Times New Roman" w:hAnsi="Times New Roman" w:cs="Times New Roman"/>
          <w:sz w:val="24"/>
          <w:szCs w:val="24"/>
          <w:lang w:val="es-ES" w:eastAsia="es-ES"/>
        </w:rPr>
        <w:t>de la Inmunología tanto en el humano s</w:t>
      </w:r>
      <w:r w:rsidR="00D6269B" w:rsidRPr="00D6269B">
        <w:rPr>
          <w:rFonts w:ascii="Times New Roman" w:eastAsia="Times New Roman" w:hAnsi="Times New Roman" w:cs="Times New Roman"/>
          <w:sz w:val="24"/>
          <w:szCs w:val="24"/>
          <w:lang w:val="es-ES" w:eastAsia="es-ES"/>
        </w:rPr>
        <w:t>a</w:t>
      </w:r>
      <w:r w:rsidR="009E54EA">
        <w:rPr>
          <w:rFonts w:ascii="Times New Roman" w:eastAsia="Times New Roman" w:hAnsi="Times New Roman" w:cs="Times New Roman"/>
          <w:sz w:val="24"/>
          <w:szCs w:val="24"/>
          <w:lang w:val="es-ES" w:eastAsia="es-ES"/>
        </w:rPr>
        <w:t>n</w:t>
      </w:r>
      <w:r w:rsidR="00D6269B" w:rsidRPr="00D6269B">
        <w:rPr>
          <w:rFonts w:ascii="Times New Roman" w:eastAsia="Times New Roman" w:hAnsi="Times New Roman" w:cs="Times New Roman"/>
          <w:sz w:val="24"/>
          <w:szCs w:val="24"/>
          <w:lang w:val="es-ES" w:eastAsia="es-ES"/>
        </w:rPr>
        <w:t xml:space="preserve">o como en el </w:t>
      </w:r>
      <w:r w:rsidR="009E54EA">
        <w:rPr>
          <w:rFonts w:ascii="Times New Roman" w:eastAsia="Times New Roman" w:hAnsi="Times New Roman" w:cs="Times New Roman"/>
          <w:sz w:val="24"/>
          <w:szCs w:val="24"/>
          <w:lang w:val="es-ES" w:eastAsia="es-ES"/>
        </w:rPr>
        <w:t>e</w:t>
      </w:r>
      <w:r w:rsidR="00D6269B" w:rsidRPr="00D6269B">
        <w:rPr>
          <w:rFonts w:ascii="Times New Roman" w:eastAsia="Times New Roman" w:hAnsi="Times New Roman" w:cs="Times New Roman"/>
          <w:sz w:val="24"/>
          <w:szCs w:val="24"/>
          <w:lang w:val="es-ES" w:eastAsia="es-ES"/>
        </w:rPr>
        <w:t>nfermo</w:t>
      </w:r>
      <w:r w:rsidR="00D57C6A" w:rsidRPr="00D57C6A">
        <w:rPr>
          <w:rFonts w:ascii="Times New Roman" w:eastAsia="Times New Roman" w:hAnsi="Times New Roman" w:cs="Times New Roman"/>
          <w:bCs/>
          <w:iCs/>
          <w:sz w:val="24"/>
          <w:szCs w:val="24"/>
          <w:lang w:val="es-ES" w:eastAsia="es-ES"/>
        </w:rPr>
        <w:t xml:space="preserve"> tomado en consideración: las diferencias e interrelaciones que se establecen entre ellos, con otros sistemas y demás componentes del ambiente; en la interpretación de la relación estructura-función y los métodos y medios de las ciencias que permiten su estudio y las respuestas de adaptación, el condicionamiento biopsicosocial de esas interrelaciones y los factores ambientales que pueden modificarlas.</w:t>
      </w:r>
    </w:p>
    <w:p w:rsidR="00891F18" w:rsidRPr="00891F18" w:rsidRDefault="00891F18" w:rsidP="000C370B">
      <w:pPr>
        <w:numPr>
          <w:ilvl w:val="0"/>
          <w:numId w:val="2"/>
        </w:numPr>
        <w:spacing w:after="120" w:line="240" w:lineRule="auto"/>
        <w:ind w:left="426" w:hanging="284"/>
        <w:jc w:val="both"/>
        <w:rPr>
          <w:rFonts w:ascii="Times New Roman" w:eastAsia="Times New Roman" w:hAnsi="Times New Roman" w:cs="Times New Roman"/>
          <w:bCs/>
          <w:iCs/>
          <w:sz w:val="24"/>
          <w:szCs w:val="24"/>
          <w:lang w:val="es-ES" w:eastAsia="es-ES"/>
        </w:rPr>
      </w:pPr>
      <w:r w:rsidRPr="00891F18">
        <w:rPr>
          <w:rFonts w:ascii="Times New Roman" w:eastAsia="Times New Roman" w:hAnsi="Times New Roman" w:cs="Times New Roman"/>
          <w:b/>
          <w:bCs/>
          <w:iCs/>
          <w:sz w:val="24"/>
          <w:szCs w:val="24"/>
          <w:lang w:val="es-ES" w:eastAsia="es-ES"/>
        </w:rPr>
        <w:lastRenderedPageBreak/>
        <w:t xml:space="preserve">INTERPRETAR </w:t>
      </w:r>
      <w:r w:rsidRPr="00891F18">
        <w:rPr>
          <w:rFonts w:ascii="Times New Roman" w:eastAsia="Times New Roman" w:hAnsi="Times New Roman" w:cs="Times New Roman"/>
          <w:bCs/>
          <w:iCs/>
          <w:sz w:val="24"/>
          <w:szCs w:val="24"/>
          <w:lang w:val="es-ES" w:eastAsia="es-ES"/>
        </w:rPr>
        <w:t>las expresiones funcionales que se producen como resultado de los mecanismos homeostáticos del funcionamiento del sistema inmune en situaciones diversas, en el curso de la vida, en su interrelación permanente con el ambiente en el humano sano y enfermo teniendo en cuenta: los factores, mecanismos e interrelaciones morfofuncionales implicados.</w:t>
      </w:r>
    </w:p>
    <w:p w:rsidR="00891F18" w:rsidRPr="00891F18" w:rsidRDefault="00891F18" w:rsidP="000C370B">
      <w:pPr>
        <w:pStyle w:val="Prrafodelista"/>
        <w:numPr>
          <w:ilvl w:val="0"/>
          <w:numId w:val="2"/>
        </w:numPr>
        <w:ind w:left="426"/>
        <w:jc w:val="both"/>
        <w:rPr>
          <w:rFonts w:ascii="Times New Roman" w:eastAsia="Times New Roman" w:hAnsi="Times New Roman"/>
          <w:bCs/>
          <w:iCs/>
          <w:sz w:val="24"/>
          <w:szCs w:val="24"/>
          <w:lang w:eastAsia="es-ES"/>
        </w:rPr>
      </w:pPr>
      <w:r w:rsidRPr="00891F18">
        <w:rPr>
          <w:rFonts w:ascii="Times New Roman" w:eastAsia="Times New Roman" w:hAnsi="Times New Roman"/>
          <w:b/>
          <w:bCs/>
          <w:iCs/>
          <w:sz w:val="24"/>
          <w:szCs w:val="24"/>
          <w:lang w:eastAsia="es-ES"/>
        </w:rPr>
        <w:t xml:space="preserve">PREDECIR </w:t>
      </w:r>
      <w:r w:rsidRPr="00891F18">
        <w:rPr>
          <w:rFonts w:ascii="Times New Roman" w:eastAsia="Times New Roman" w:hAnsi="Times New Roman"/>
          <w:bCs/>
          <w:iCs/>
          <w:sz w:val="24"/>
          <w:szCs w:val="24"/>
          <w:lang w:eastAsia="es-ES"/>
        </w:rPr>
        <w:t>los cambios de las expresiones funcionales que se producen como resultado de los mecanismos homeostáticos del funcionamiento del sistema Inmune en situaciones diversas, en el transcurso de la vida, en su interrelación permanente con el ambiente en el humano sano y enfermo, teniendo en cuenta: los factores, mecanismos e interrelaciones morfofuncionales implicados.</w:t>
      </w:r>
    </w:p>
    <w:p w:rsidR="00E22F56" w:rsidRDefault="00891F18" w:rsidP="000C370B">
      <w:pPr>
        <w:numPr>
          <w:ilvl w:val="0"/>
          <w:numId w:val="2"/>
        </w:numPr>
        <w:spacing w:after="120" w:line="240" w:lineRule="auto"/>
        <w:ind w:left="426" w:hanging="284"/>
        <w:jc w:val="both"/>
        <w:rPr>
          <w:rFonts w:ascii="Times New Roman" w:eastAsia="Times New Roman" w:hAnsi="Times New Roman" w:cs="Times New Roman"/>
          <w:sz w:val="24"/>
          <w:szCs w:val="24"/>
          <w:lang w:val="es-ES" w:eastAsia="es-ES"/>
        </w:rPr>
      </w:pPr>
      <w:r w:rsidRPr="00534F71">
        <w:rPr>
          <w:rFonts w:ascii="Times New Roman" w:eastAsia="Times New Roman" w:hAnsi="Times New Roman" w:cs="Times New Roman"/>
          <w:b/>
          <w:sz w:val="24"/>
          <w:szCs w:val="24"/>
          <w:lang w:val="es-ES" w:eastAsia="es-ES"/>
        </w:rPr>
        <w:t>PROMOVER</w:t>
      </w:r>
      <w:r w:rsidRPr="00D6269B">
        <w:rPr>
          <w:rFonts w:ascii="Times New Roman" w:eastAsia="Times New Roman" w:hAnsi="Times New Roman" w:cs="Times New Roman"/>
          <w:sz w:val="24"/>
          <w:szCs w:val="24"/>
          <w:lang w:val="es-ES" w:eastAsia="es-ES"/>
        </w:rPr>
        <w:t xml:space="preserve"> </w:t>
      </w:r>
      <w:r w:rsidR="00D6269B" w:rsidRPr="00D6269B">
        <w:rPr>
          <w:rFonts w:ascii="Times New Roman" w:eastAsia="Times New Roman" w:hAnsi="Times New Roman" w:cs="Times New Roman"/>
          <w:sz w:val="24"/>
          <w:szCs w:val="24"/>
          <w:lang w:val="es-ES" w:eastAsia="es-ES"/>
        </w:rPr>
        <w:t>el diálogo y el trabajo transdisciplinar</w:t>
      </w:r>
      <w:r w:rsidR="00B560FE">
        <w:rPr>
          <w:rFonts w:ascii="Times New Roman" w:eastAsia="Times New Roman" w:hAnsi="Times New Roman" w:cs="Times New Roman"/>
          <w:sz w:val="24"/>
          <w:szCs w:val="24"/>
          <w:lang w:val="es-ES" w:eastAsia="es-ES"/>
        </w:rPr>
        <w:t xml:space="preserve">io de la Inmunología entre los </w:t>
      </w:r>
      <w:r w:rsidR="001A3AFA">
        <w:rPr>
          <w:rFonts w:ascii="Times New Roman" w:eastAsia="Times New Roman" w:hAnsi="Times New Roman" w:cs="Times New Roman"/>
          <w:sz w:val="24"/>
          <w:szCs w:val="24"/>
          <w:lang w:val="es-ES" w:eastAsia="es-ES"/>
        </w:rPr>
        <w:t>participantes</w:t>
      </w:r>
      <w:r w:rsidR="00D6269B" w:rsidRPr="00D6269B">
        <w:rPr>
          <w:rFonts w:ascii="Times New Roman" w:eastAsia="Times New Roman" w:hAnsi="Times New Roman" w:cs="Times New Roman"/>
          <w:sz w:val="24"/>
          <w:szCs w:val="24"/>
          <w:lang w:val="es-ES" w:eastAsia="es-ES"/>
        </w:rPr>
        <w:t xml:space="preserve"> </w:t>
      </w:r>
      <w:r w:rsidR="001A3AFA">
        <w:rPr>
          <w:rFonts w:ascii="Times New Roman" w:eastAsia="Times New Roman" w:hAnsi="Times New Roman" w:cs="Times New Roman"/>
          <w:sz w:val="24"/>
          <w:szCs w:val="24"/>
          <w:lang w:val="es-ES" w:eastAsia="es-ES"/>
        </w:rPr>
        <w:t>con aplicación asistencial, diagnóstica, i</w:t>
      </w:r>
      <w:r w:rsidR="00D6269B" w:rsidRPr="00D6269B">
        <w:rPr>
          <w:rFonts w:ascii="Times New Roman" w:eastAsia="Times New Roman" w:hAnsi="Times New Roman" w:cs="Times New Roman"/>
          <w:sz w:val="24"/>
          <w:szCs w:val="24"/>
          <w:lang w:val="es-ES" w:eastAsia="es-ES"/>
        </w:rPr>
        <w:t xml:space="preserve">nvestigativa y </w:t>
      </w:r>
      <w:r w:rsidR="001A3AFA">
        <w:rPr>
          <w:rFonts w:ascii="Times New Roman" w:eastAsia="Times New Roman" w:hAnsi="Times New Roman" w:cs="Times New Roman"/>
          <w:sz w:val="24"/>
          <w:szCs w:val="24"/>
          <w:lang w:val="es-ES" w:eastAsia="es-ES"/>
        </w:rPr>
        <w:t>p</w:t>
      </w:r>
      <w:r w:rsidR="00D6269B" w:rsidRPr="00D6269B">
        <w:rPr>
          <w:rFonts w:ascii="Times New Roman" w:eastAsia="Times New Roman" w:hAnsi="Times New Roman" w:cs="Times New Roman"/>
          <w:sz w:val="24"/>
          <w:szCs w:val="24"/>
          <w:lang w:val="es-ES" w:eastAsia="es-ES"/>
        </w:rPr>
        <w:t>edagógica y su compromiso con la satisfacción de la población en las principales programas y enfermedades prevalentes en Cuba y el Mundo.</w:t>
      </w:r>
    </w:p>
    <w:p w:rsidR="005F7B11" w:rsidRDefault="00891F18" w:rsidP="000C370B">
      <w:pPr>
        <w:numPr>
          <w:ilvl w:val="0"/>
          <w:numId w:val="2"/>
        </w:numPr>
        <w:spacing w:after="120" w:line="240" w:lineRule="auto"/>
        <w:ind w:left="426" w:hanging="284"/>
        <w:jc w:val="both"/>
        <w:rPr>
          <w:rFonts w:ascii="Times New Roman" w:eastAsia="Times New Roman" w:hAnsi="Times New Roman" w:cs="Times New Roman"/>
          <w:sz w:val="24"/>
          <w:szCs w:val="24"/>
          <w:lang w:val="es-ES" w:eastAsia="es-ES"/>
        </w:rPr>
      </w:pPr>
      <w:r w:rsidRPr="00534F71">
        <w:rPr>
          <w:rFonts w:ascii="Times New Roman" w:eastAsia="Times New Roman" w:hAnsi="Times New Roman" w:cs="Times New Roman"/>
          <w:b/>
          <w:sz w:val="24"/>
          <w:szCs w:val="24"/>
          <w:lang w:val="es-ES" w:eastAsia="es-ES"/>
        </w:rPr>
        <w:t>DESARROLLAR</w:t>
      </w:r>
      <w:r>
        <w:rPr>
          <w:rFonts w:ascii="Times New Roman" w:eastAsia="Times New Roman" w:hAnsi="Times New Roman" w:cs="Times New Roman"/>
          <w:sz w:val="24"/>
          <w:szCs w:val="24"/>
          <w:lang w:val="es-ES" w:eastAsia="es-ES"/>
        </w:rPr>
        <w:t xml:space="preserve"> </w:t>
      </w:r>
      <w:r w:rsidR="005F7B11">
        <w:rPr>
          <w:rFonts w:ascii="Times New Roman" w:eastAsia="Times New Roman" w:hAnsi="Times New Roman" w:cs="Times New Roman"/>
          <w:sz w:val="24"/>
          <w:szCs w:val="24"/>
          <w:lang w:val="es-ES" w:eastAsia="es-ES"/>
        </w:rPr>
        <w:t>un trabajo de revisión relacionado con temas orientados</w:t>
      </w:r>
      <w:r w:rsidR="00534F71">
        <w:rPr>
          <w:rFonts w:ascii="Times New Roman" w:eastAsia="Times New Roman" w:hAnsi="Times New Roman" w:cs="Times New Roman"/>
          <w:sz w:val="24"/>
          <w:szCs w:val="24"/>
          <w:lang w:val="es-ES" w:eastAsia="es-ES"/>
        </w:rPr>
        <w:t xml:space="preserve"> que sirva de integración de los conocimientos</w:t>
      </w:r>
    </w:p>
    <w:p w:rsidR="000B3C1A" w:rsidRDefault="002A7AC5" w:rsidP="00E22F56">
      <w:pPr>
        <w:spacing w:after="120" w:line="240" w:lineRule="auto"/>
        <w:jc w:val="both"/>
        <w:rPr>
          <w:rFonts w:ascii="Times New Roman" w:eastAsia="Times New Roman" w:hAnsi="Times New Roman" w:cs="Times New Roman"/>
          <w:b/>
          <w:bCs/>
          <w:iCs/>
          <w:sz w:val="24"/>
          <w:szCs w:val="24"/>
          <w:lang w:val="es-ES" w:eastAsia="es-ES"/>
        </w:rPr>
      </w:pPr>
      <w:r>
        <w:rPr>
          <w:rFonts w:ascii="Times New Roman" w:eastAsia="Times New Roman" w:hAnsi="Times New Roman" w:cs="Times New Roman"/>
          <w:b/>
          <w:bCs/>
          <w:iCs/>
          <w:sz w:val="24"/>
          <w:szCs w:val="24"/>
          <w:lang w:val="es-ES" w:eastAsia="es-ES"/>
        </w:rPr>
        <w:t xml:space="preserve">Objetivos </w:t>
      </w:r>
      <w:r w:rsidR="00891F18">
        <w:rPr>
          <w:rFonts w:ascii="Times New Roman" w:eastAsia="Times New Roman" w:hAnsi="Times New Roman" w:cs="Times New Roman"/>
          <w:b/>
          <w:bCs/>
          <w:iCs/>
          <w:sz w:val="24"/>
          <w:szCs w:val="24"/>
          <w:lang w:val="es-ES" w:eastAsia="es-ES"/>
        </w:rPr>
        <w:t xml:space="preserve">Específicos </w:t>
      </w:r>
      <w:r>
        <w:rPr>
          <w:rFonts w:ascii="Times New Roman" w:eastAsia="Times New Roman" w:hAnsi="Times New Roman" w:cs="Times New Roman"/>
          <w:b/>
          <w:bCs/>
          <w:iCs/>
          <w:sz w:val="24"/>
          <w:szCs w:val="24"/>
          <w:lang w:val="es-ES" w:eastAsia="es-ES"/>
        </w:rPr>
        <w:t xml:space="preserve">y </w:t>
      </w:r>
      <w:r w:rsidR="000B3C1A" w:rsidRPr="00E22F56">
        <w:rPr>
          <w:rFonts w:ascii="Times New Roman" w:eastAsia="Times New Roman" w:hAnsi="Times New Roman" w:cs="Times New Roman"/>
          <w:b/>
          <w:bCs/>
          <w:iCs/>
          <w:sz w:val="24"/>
          <w:szCs w:val="24"/>
          <w:lang w:val="es-ES" w:eastAsia="es-ES"/>
        </w:rPr>
        <w:t>Plan Temático</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12"/>
        <w:gridCol w:w="3827"/>
      </w:tblGrid>
      <w:tr w:rsidR="00B14C72" w:rsidRPr="00FC65D8" w:rsidTr="00FD0561">
        <w:tc>
          <w:tcPr>
            <w:tcW w:w="709" w:type="dxa"/>
            <w:shd w:val="clear" w:color="auto" w:fill="auto"/>
            <w:vAlign w:val="center"/>
          </w:tcPr>
          <w:p w:rsidR="00B14C72" w:rsidRPr="00FC65D8"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FD0561">
              <w:rPr>
                <w:rFonts w:ascii="Times New Roman" w:hAnsi="Times New Roman" w:cs="Times New Roman"/>
                <w:b/>
                <w:sz w:val="20"/>
                <w:szCs w:val="24"/>
              </w:rPr>
              <w:t>Tema</w:t>
            </w:r>
          </w:p>
        </w:tc>
        <w:tc>
          <w:tcPr>
            <w:tcW w:w="4812" w:type="dxa"/>
            <w:shd w:val="clear" w:color="auto" w:fill="auto"/>
            <w:vAlign w:val="center"/>
          </w:tcPr>
          <w:p w:rsidR="00B14C72" w:rsidRPr="00FC65D8"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FC65D8">
              <w:rPr>
                <w:rFonts w:ascii="Times New Roman" w:hAnsi="Times New Roman" w:cs="Times New Roman"/>
                <w:b/>
                <w:sz w:val="24"/>
                <w:szCs w:val="24"/>
              </w:rPr>
              <w:t>Objetivos</w:t>
            </w:r>
          </w:p>
        </w:tc>
        <w:tc>
          <w:tcPr>
            <w:tcW w:w="3827" w:type="dxa"/>
            <w:shd w:val="clear" w:color="auto" w:fill="auto"/>
            <w:vAlign w:val="center"/>
          </w:tcPr>
          <w:p w:rsidR="00B14C72" w:rsidRPr="00FC65D8" w:rsidRDefault="00B14C72" w:rsidP="002C2AB5">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FC65D8">
              <w:rPr>
                <w:rFonts w:ascii="Times New Roman" w:hAnsi="Times New Roman" w:cs="Times New Roman"/>
                <w:b/>
                <w:sz w:val="24"/>
                <w:szCs w:val="24"/>
              </w:rPr>
              <w:t>Contenidos</w:t>
            </w:r>
          </w:p>
        </w:tc>
      </w:tr>
      <w:tr w:rsidR="00B14C72" w:rsidRPr="002A7AC5" w:rsidTr="00FD0561">
        <w:tc>
          <w:tcPr>
            <w:tcW w:w="709" w:type="dxa"/>
            <w:shd w:val="clear" w:color="auto" w:fill="auto"/>
            <w:vAlign w:val="center"/>
          </w:tcPr>
          <w:p w:rsidR="00B14C72" w:rsidRPr="002A7AC5" w:rsidRDefault="00B14C72"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t>1</w:t>
            </w:r>
          </w:p>
        </w:tc>
        <w:tc>
          <w:tcPr>
            <w:tcW w:w="4812" w:type="dxa"/>
            <w:shd w:val="clear" w:color="auto" w:fill="auto"/>
            <w:vAlign w:val="center"/>
          </w:tcPr>
          <w:p w:rsidR="00B14C72" w:rsidRPr="002A7AC5" w:rsidRDefault="00067E76" w:rsidP="00A904B1">
            <w:pPr>
              <w:pStyle w:val="Sangradetextonormal"/>
              <w:widowControl w:val="0"/>
              <w:ind w:left="0"/>
              <w:jc w:val="both"/>
            </w:pPr>
            <w:r w:rsidRPr="002A7AC5">
              <w:t xml:space="preserve">EXPLICAR la dinámica de la respuesta inmune como ley principal del sistema inmune y la unidad respuesta innata-adaptativa ante estímulos diversos en el humano sano, tomando en cuenta: </w:t>
            </w:r>
            <w:r w:rsidRPr="002A7AC5">
              <w:rPr>
                <w:lang w:val="es-MX"/>
              </w:rPr>
              <w:t xml:space="preserve">los procesos moleculares, celulares y tisulares que participan; </w:t>
            </w:r>
            <w:r w:rsidRPr="002A7AC5">
              <w:t>sus diferencias e interrelaciones en diversas situaciones; la interpretación</w:t>
            </w:r>
            <w:r w:rsidR="00C20CC0" w:rsidRPr="002A7AC5">
              <w:t xml:space="preserve"> </w:t>
            </w:r>
            <w:r w:rsidRPr="002A7AC5">
              <w:t xml:space="preserve">de la relación estructura-función y la interacción humano-ambiente </w:t>
            </w:r>
          </w:p>
        </w:tc>
        <w:tc>
          <w:tcPr>
            <w:tcW w:w="3827" w:type="dxa"/>
            <w:shd w:val="clear" w:color="auto" w:fill="auto"/>
            <w:vAlign w:val="center"/>
          </w:tcPr>
          <w:p w:rsidR="00B14C72" w:rsidRPr="002A7AC5" w:rsidRDefault="004808E5" w:rsidP="00A904B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r w:rsidRPr="002A7AC5">
              <w:rPr>
                <w:rFonts w:ascii="Times New Roman" w:hAnsi="Times New Roman" w:cs="Times New Roman"/>
                <w:sz w:val="24"/>
                <w:szCs w:val="24"/>
              </w:rPr>
              <w:t>Introducción al sistema inmune. Funciones generales. Objeto de estudio de la Inmunología. Interacciones trascendentales del sistema inmune. Vigilancia inmune. Respuesta inmune innata y adaptativa</w:t>
            </w:r>
          </w:p>
        </w:tc>
      </w:tr>
      <w:tr w:rsidR="00B14C72" w:rsidRPr="002A7AC5" w:rsidTr="00FD0561">
        <w:tc>
          <w:tcPr>
            <w:tcW w:w="709" w:type="dxa"/>
            <w:shd w:val="clear" w:color="auto" w:fill="auto"/>
            <w:vAlign w:val="center"/>
          </w:tcPr>
          <w:p w:rsidR="00B14C72" w:rsidRPr="002A7AC5" w:rsidRDefault="00B14C72"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t>2</w:t>
            </w:r>
          </w:p>
        </w:tc>
        <w:tc>
          <w:tcPr>
            <w:tcW w:w="4812" w:type="dxa"/>
            <w:shd w:val="clear" w:color="auto" w:fill="auto"/>
            <w:vAlign w:val="center"/>
          </w:tcPr>
          <w:p w:rsidR="00B14C72" w:rsidRPr="00A904B1" w:rsidRDefault="00067E76" w:rsidP="00A904B1">
            <w:pPr>
              <w:spacing w:after="120" w:line="240" w:lineRule="auto"/>
              <w:jc w:val="both"/>
              <w:rPr>
                <w:rFonts w:ascii="Times New Roman" w:eastAsia="Calibri" w:hAnsi="Times New Roman"/>
                <w:sz w:val="24"/>
                <w:szCs w:val="24"/>
              </w:rPr>
            </w:pPr>
            <w:r w:rsidRPr="00A904B1">
              <w:rPr>
                <w:rFonts w:ascii="Times New Roman" w:hAnsi="Times New Roman"/>
                <w:sz w:val="24"/>
                <w:szCs w:val="24"/>
              </w:rPr>
              <w:t>EXPLICAR los mecanismos de reconocimiento y presentación antigénica, cooperación celular y regulatorios inducidos frente a diferentes estímulos en el humano sano,</w:t>
            </w:r>
            <w:r w:rsidR="00731985" w:rsidRPr="00A904B1">
              <w:rPr>
                <w:rFonts w:ascii="Times New Roman" w:hAnsi="Times New Roman"/>
                <w:sz w:val="24"/>
                <w:szCs w:val="24"/>
              </w:rPr>
              <w:t xml:space="preserve"> </w:t>
            </w:r>
            <w:r w:rsidRPr="00A904B1">
              <w:rPr>
                <w:rFonts w:ascii="Times New Roman" w:hAnsi="Times New Roman"/>
                <w:sz w:val="24"/>
                <w:szCs w:val="24"/>
              </w:rPr>
              <w:t xml:space="preserve">tomando en cuenta: los procesos moleculares, celulares y tisulares que participan; sus diferencias e interrelaciones en diversas situaciones; la interpretación, desde la perspectiva de la dialéctica materialista, de la relación estructura-función y la </w:t>
            </w:r>
            <w:r w:rsidR="00031485">
              <w:rPr>
                <w:rFonts w:ascii="Times New Roman" w:hAnsi="Times New Roman"/>
                <w:sz w:val="24"/>
                <w:szCs w:val="24"/>
              </w:rPr>
              <w:t>interacción del humano-ambiente</w:t>
            </w:r>
          </w:p>
        </w:tc>
        <w:tc>
          <w:tcPr>
            <w:tcW w:w="3827" w:type="dxa"/>
            <w:shd w:val="clear" w:color="auto" w:fill="auto"/>
            <w:vAlign w:val="center"/>
          </w:tcPr>
          <w:p w:rsidR="00031485" w:rsidRPr="00031485" w:rsidRDefault="00A64243" w:rsidP="00031485">
            <w:pPr>
              <w:pStyle w:val="Prrafodelista"/>
              <w:numPr>
                <w:ilvl w:val="0"/>
                <w:numId w:val="23"/>
              </w:numPr>
              <w:spacing w:after="120" w:line="240" w:lineRule="auto"/>
              <w:ind w:left="183" w:hanging="142"/>
              <w:jc w:val="both"/>
              <w:rPr>
                <w:rFonts w:ascii="Times New Roman" w:hAnsi="Times New Roman"/>
                <w:sz w:val="24"/>
                <w:szCs w:val="24"/>
              </w:rPr>
            </w:pPr>
            <w:r w:rsidRPr="00031485">
              <w:rPr>
                <w:rFonts w:ascii="Times New Roman" w:hAnsi="Times New Roman"/>
                <w:bCs/>
                <w:iCs/>
                <w:sz w:val="24"/>
                <w:szCs w:val="24"/>
              </w:rPr>
              <w:t xml:space="preserve">Moléculas de reconocimiento de los antígenos. Antígenos. </w:t>
            </w:r>
            <w:r w:rsidRPr="00031485">
              <w:rPr>
                <w:rFonts w:ascii="Times New Roman" w:hAnsi="Times New Roman"/>
                <w:sz w:val="24"/>
                <w:szCs w:val="24"/>
              </w:rPr>
              <w:t xml:space="preserve">Antígenos de grupos sanguíneos. </w:t>
            </w:r>
          </w:p>
          <w:p w:rsidR="00031485" w:rsidRPr="00031485" w:rsidRDefault="00A64243" w:rsidP="00031485">
            <w:pPr>
              <w:pStyle w:val="Prrafodelista"/>
              <w:numPr>
                <w:ilvl w:val="0"/>
                <w:numId w:val="23"/>
              </w:numPr>
              <w:spacing w:after="120" w:line="240" w:lineRule="auto"/>
              <w:ind w:left="183" w:hanging="142"/>
              <w:jc w:val="both"/>
              <w:rPr>
                <w:rFonts w:ascii="Times New Roman" w:hAnsi="Times New Roman"/>
                <w:bCs/>
                <w:iCs/>
                <w:sz w:val="24"/>
                <w:szCs w:val="24"/>
              </w:rPr>
            </w:pPr>
            <w:r w:rsidRPr="00031485">
              <w:rPr>
                <w:rFonts w:ascii="Times New Roman" w:hAnsi="Times New Roman"/>
                <w:bCs/>
                <w:iCs/>
                <w:sz w:val="24"/>
                <w:szCs w:val="24"/>
              </w:rPr>
              <w:t xml:space="preserve">Anticuerpos y sus funciones. Interacción antígeno-anticuerpo. </w:t>
            </w:r>
          </w:p>
          <w:p w:rsidR="00B14C72" w:rsidRPr="00031485" w:rsidRDefault="00A64243" w:rsidP="00031485">
            <w:pPr>
              <w:pStyle w:val="Prrafodelista"/>
              <w:numPr>
                <w:ilvl w:val="0"/>
                <w:numId w:val="23"/>
              </w:numPr>
              <w:spacing w:after="120" w:line="240" w:lineRule="auto"/>
              <w:ind w:left="183" w:hanging="142"/>
              <w:jc w:val="both"/>
              <w:rPr>
                <w:rFonts w:ascii="Times New Roman" w:hAnsi="Times New Roman"/>
                <w:bCs/>
                <w:iCs/>
                <w:sz w:val="24"/>
                <w:szCs w:val="24"/>
              </w:rPr>
            </w:pPr>
            <w:r w:rsidRPr="00031485">
              <w:rPr>
                <w:rFonts w:ascii="Times New Roman" w:hAnsi="Times New Roman"/>
                <w:bCs/>
                <w:iCs/>
                <w:sz w:val="24"/>
                <w:szCs w:val="24"/>
              </w:rPr>
              <w:t xml:space="preserve">El receptor de las células T. </w:t>
            </w:r>
            <w:r w:rsidR="003A4C2F" w:rsidRPr="00031485">
              <w:rPr>
                <w:rFonts w:ascii="Times New Roman" w:hAnsi="Times New Roman"/>
                <w:bCs/>
                <w:iCs/>
                <w:sz w:val="24"/>
                <w:szCs w:val="24"/>
              </w:rPr>
              <w:t>Las moléculas presentadoras de péptidos (c</w:t>
            </w:r>
            <w:r w:rsidRPr="00031485">
              <w:rPr>
                <w:rFonts w:ascii="Times New Roman" w:hAnsi="Times New Roman"/>
                <w:bCs/>
                <w:iCs/>
                <w:sz w:val="24"/>
                <w:szCs w:val="24"/>
              </w:rPr>
              <w:t>omplejo pr</w:t>
            </w:r>
            <w:r w:rsidR="003A4C2F" w:rsidRPr="00031485">
              <w:rPr>
                <w:rFonts w:ascii="Times New Roman" w:hAnsi="Times New Roman"/>
                <w:bCs/>
                <w:iCs/>
                <w:sz w:val="24"/>
                <w:szCs w:val="24"/>
              </w:rPr>
              <w:t>incipal de histocompatibilidad)</w:t>
            </w:r>
          </w:p>
        </w:tc>
      </w:tr>
      <w:tr w:rsidR="00B73F29" w:rsidRPr="002A7AC5" w:rsidTr="00FD0561">
        <w:tc>
          <w:tcPr>
            <w:tcW w:w="709" w:type="dxa"/>
            <w:shd w:val="clear" w:color="auto" w:fill="auto"/>
            <w:vAlign w:val="center"/>
          </w:tcPr>
          <w:p w:rsidR="00B73F29" w:rsidRPr="002A7AC5" w:rsidRDefault="00B73F29"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t>3</w:t>
            </w:r>
          </w:p>
        </w:tc>
        <w:tc>
          <w:tcPr>
            <w:tcW w:w="4812" w:type="dxa"/>
            <w:shd w:val="clear" w:color="auto" w:fill="auto"/>
            <w:vAlign w:val="center"/>
          </w:tcPr>
          <w:p w:rsidR="00B73F29" w:rsidRPr="00A904B1" w:rsidRDefault="00844E0F" w:rsidP="00A904B1">
            <w:pPr>
              <w:spacing w:after="120" w:line="240" w:lineRule="auto"/>
              <w:jc w:val="both"/>
              <w:rPr>
                <w:rFonts w:ascii="Times New Roman" w:hAnsi="Times New Roman"/>
                <w:sz w:val="24"/>
                <w:szCs w:val="24"/>
              </w:rPr>
            </w:pPr>
            <w:r w:rsidRPr="00A904B1">
              <w:rPr>
                <w:rFonts w:ascii="Times New Roman" w:hAnsi="Times New Roman"/>
                <w:sz w:val="24"/>
                <w:szCs w:val="24"/>
              </w:rPr>
              <w:t xml:space="preserve">EXPLICAR </w:t>
            </w:r>
            <w:r w:rsidR="00067E76" w:rsidRPr="00A904B1">
              <w:rPr>
                <w:rFonts w:ascii="Times New Roman" w:hAnsi="Times New Roman"/>
                <w:sz w:val="24"/>
                <w:szCs w:val="24"/>
              </w:rPr>
              <w:t xml:space="preserve">las características estructurales y funcionales de las moléculas, las células, los tejidos y los órganos del sistema inmune y el mucoso, tomando en cuenta: los medios disponibles; destacando los modelos celulares correspondientes; los modelos de órganos y sus localizaciones, componentes e interrelaciones. </w:t>
            </w:r>
          </w:p>
        </w:tc>
        <w:tc>
          <w:tcPr>
            <w:tcW w:w="3827" w:type="dxa"/>
            <w:shd w:val="clear" w:color="auto" w:fill="auto"/>
            <w:vAlign w:val="center"/>
          </w:tcPr>
          <w:p w:rsidR="003E6B5F" w:rsidRPr="003E6B5F" w:rsidRDefault="00A64243" w:rsidP="003E6B5F">
            <w:pPr>
              <w:pStyle w:val="Prrafodelista"/>
              <w:numPr>
                <w:ilvl w:val="0"/>
                <w:numId w:val="23"/>
              </w:numPr>
              <w:spacing w:after="120" w:line="240" w:lineRule="auto"/>
              <w:ind w:left="183" w:hanging="142"/>
              <w:jc w:val="both"/>
              <w:rPr>
                <w:rFonts w:ascii="Times New Roman" w:hAnsi="Times New Roman"/>
                <w:bCs/>
                <w:iCs/>
                <w:sz w:val="24"/>
                <w:szCs w:val="24"/>
              </w:rPr>
            </w:pPr>
            <w:r w:rsidRPr="003E6B5F">
              <w:rPr>
                <w:rFonts w:ascii="Times New Roman" w:hAnsi="Times New Roman"/>
                <w:bCs/>
                <w:iCs/>
                <w:sz w:val="24"/>
                <w:szCs w:val="24"/>
              </w:rPr>
              <w:t>Los tejidos y órganos del sistema inmune</w:t>
            </w:r>
            <w:r w:rsidR="00231127">
              <w:rPr>
                <w:rFonts w:ascii="Times New Roman" w:hAnsi="Times New Roman"/>
                <w:bCs/>
                <w:iCs/>
                <w:sz w:val="24"/>
                <w:szCs w:val="24"/>
              </w:rPr>
              <w:t xml:space="preserve">. </w:t>
            </w:r>
            <w:r w:rsidRPr="003E6B5F">
              <w:rPr>
                <w:rFonts w:ascii="Times New Roman" w:hAnsi="Times New Roman"/>
                <w:bCs/>
                <w:iCs/>
                <w:sz w:val="24"/>
                <w:szCs w:val="24"/>
              </w:rPr>
              <w:t>Características y organización morfofuncional.</w:t>
            </w:r>
          </w:p>
          <w:p w:rsidR="003E6B5F" w:rsidRPr="003E6B5F" w:rsidRDefault="00A64243" w:rsidP="003E6B5F">
            <w:pPr>
              <w:pStyle w:val="Prrafodelista"/>
              <w:numPr>
                <w:ilvl w:val="0"/>
                <w:numId w:val="23"/>
              </w:numPr>
              <w:spacing w:after="120" w:line="240" w:lineRule="auto"/>
              <w:ind w:left="183" w:hanging="142"/>
              <w:jc w:val="both"/>
              <w:rPr>
                <w:rFonts w:ascii="Times New Roman" w:hAnsi="Times New Roman"/>
                <w:bCs/>
                <w:iCs/>
                <w:sz w:val="24"/>
                <w:szCs w:val="24"/>
              </w:rPr>
            </w:pPr>
            <w:r w:rsidRPr="003E6B5F">
              <w:rPr>
                <w:rFonts w:ascii="Times New Roman" w:hAnsi="Times New Roman"/>
                <w:bCs/>
                <w:iCs/>
                <w:sz w:val="24"/>
                <w:szCs w:val="24"/>
              </w:rPr>
              <w:t xml:space="preserve">Sistema inmune mucoso. Ontogenia de los linfocitos B y T. </w:t>
            </w:r>
          </w:p>
          <w:p w:rsidR="003E6B5F" w:rsidRPr="003E6B5F" w:rsidRDefault="00A64243" w:rsidP="003E6B5F">
            <w:pPr>
              <w:pStyle w:val="Prrafodelista"/>
              <w:numPr>
                <w:ilvl w:val="0"/>
                <w:numId w:val="23"/>
              </w:numPr>
              <w:spacing w:after="120" w:line="240" w:lineRule="auto"/>
              <w:ind w:left="183" w:hanging="142"/>
              <w:jc w:val="both"/>
              <w:rPr>
                <w:rFonts w:ascii="Times New Roman" w:hAnsi="Times New Roman"/>
                <w:bCs/>
                <w:iCs/>
                <w:sz w:val="24"/>
                <w:szCs w:val="24"/>
              </w:rPr>
            </w:pPr>
            <w:r w:rsidRPr="003E6B5F">
              <w:rPr>
                <w:rFonts w:ascii="Times New Roman" w:hAnsi="Times New Roman"/>
                <w:bCs/>
                <w:iCs/>
                <w:sz w:val="24"/>
                <w:szCs w:val="24"/>
              </w:rPr>
              <w:t>Tolerancia inmunológica. Células presentadoras de antígenos.</w:t>
            </w:r>
          </w:p>
          <w:p w:rsidR="00B73F29" w:rsidRPr="003E6B5F" w:rsidRDefault="00A64243" w:rsidP="003E6B5F">
            <w:pPr>
              <w:pStyle w:val="Prrafodelista"/>
              <w:numPr>
                <w:ilvl w:val="0"/>
                <w:numId w:val="23"/>
              </w:numPr>
              <w:spacing w:after="120" w:line="240" w:lineRule="auto"/>
              <w:ind w:left="183" w:hanging="142"/>
              <w:jc w:val="both"/>
              <w:rPr>
                <w:rFonts w:ascii="Times New Roman" w:hAnsi="Times New Roman"/>
                <w:bCs/>
                <w:iCs/>
                <w:sz w:val="24"/>
                <w:szCs w:val="24"/>
              </w:rPr>
            </w:pPr>
            <w:r w:rsidRPr="003E6B5F">
              <w:rPr>
                <w:rFonts w:ascii="Times New Roman" w:hAnsi="Times New Roman"/>
                <w:bCs/>
                <w:iCs/>
                <w:sz w:val="24"/>
                <w:szCs w:val="24"/>
              </w:rPr>
              <w:t xml:space="preserve">Procesamiento y presentación de los antígenos. Activación linfocitaria. Formación de clones. </w:t>
            </w:r>
            <w:r w:rsidRPr="003E6B5F">
              <w:rPr>
                <w:rFonts w:ascii="Times New Roman" w:hAnsi="Times New Roman"/>
                <w:bCs/>
                <w:iCs/>
                <w:sz w:val="24"/>
                <w:szCs w:val="24"/>
              </w:rPr>
              <w:lastRenderedPageBreak/>
              <w:t>Cooperación celular. Respuesta primaria y secundaria. Memoria inmune. Vacunación.</w:t>
            </w:r>
          </w:p>
        </w:tc>
      </w:tr>
      <w:tr w:rsidR="00A75760" w:rsidRPr="002A7AC5" w:rsidTr="00FD0561">
        <w:tc>
          <w:tcPr>
            <w:tcW w:w="709" w:type="dxa"/>
            <w:shd w:val="clear" w:color="auto" w:fill="auto"/>
            <w:vAlign w:val="center"/>
          </w:tcPr>
          <w:p w:rsidR="00A75760" w:rsidRPr="002A7AC5" w:rsidRDefault="00A75760"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lastRenderedPageBreak/>
              <w:t>4</w:t>
            </w:r>
          </w:p>
        </w:tc>
        <w:tc>
          <w:tcPr>
            <w:tcW w:w="4812" w:type="dxa"/>
            <w:shd w:val="clear" w:color="auto" w:fill="auto"/>
            <w:vAlign w:val="center"/>
          </w:tcPr>
          <w:p w:rsidR="00A75760" w:rsidRPr="00A904B1" w:rsidRDefault="00067E76" w:rsidP="00A904B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sz w:val="24"/>
                <w:szCs w:val="24"/>
              </w:rPr>
            </w:pPr>
            <w:r w:rsidRPr="00A904B1">
              <w:rPr>
                <w:rFonts w:ascii="Times New Roman" w:hAnsi="Times New Roman"/>
                <w:sz w:val="24"/>
                <w:szCs w:val="24"/>
              </w:rPr>
              <w:t>INTERPRETAR los mecanismos de defensa inmune que se producen en el curso de la vida cuando interactúa con diferentes estímulos como expresión de la dinámica de la respuesta inmune en el humano sano, teniendo en cuenta: los procesos moleculares, celulares y tisulares qu</w:t>
            </w:r>
            <w:r w:rsidR="00171BC3" w:rsidRPr="00A904B1">
              <w:rPr>
                <w:rFonts w:ascii="Times New Roman" w:hAnsi="Times New Roman"/>
                <w:sz w:val="24"/>
                <w:szCs w:val="24"/>
              </w:rPr>
              <w:t>e participan; la interpretación</w:t>
            </w:r>
            <w:r w:rsidRPr="00A904B1">
              <w:rPr>
                <w:rFonts w:ascii="Times New Roman" w:hAnsi="Times New Roman"/>
                <w:sz w:val="24"/>
                <w:szCs w:val="24"/>
              </w:rPr>
              <w:t xml:space="preserve"> de la relación estructura-función y la interacción del humano-ambiente</w:t>
            </w:r>
          </w:p>
        </w:tc>
        <w:tc>
          <w:tcPr>
            <w:tcW w:w="3827" w:type="dxa"/>
            <w:shd w:val="clear" w:color="auto" w:fill="auto"/>
            <w:vAlign w:val="center"/>
          </w:tcPr>
          <w:p w:rsidR="003E6B5F" w:rsidRDefault="008D2FBD"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2A7AC5">
              <w:rPr>
                <w:rFonts w:ascii="Times New Roman" w:hAnsi="Times New Roman"/>
                <w:bCs/>
                <w:iCs/>
                <w:sz w:val="24"/>
                <w:szCs w:val="24"/>
              </w:rPr>
              <w:t>Respuesta inmune innata. Reconocimiento de los patógenos por el s</w:t>
            </w:r>
            <w:r w:rsidR="003E6B5F">
              <w:rPr>
                <w:rFonts w:ascii="Times New Roman" w:hAnsi="Times New Roman"/>
                <w:bCs/>
                <w:iCs/>
                <w:sz w:val="24"/>
                <w:szCs w:val="24"/>
              </w:rPr>
              <w:t>istema innato. Barreras f</w:t>
            </w:r>
            <w:r w:rsidR="009C7190">
              <w:rPr>
                <w:rFonts w:ascii="Times New Roman" w:hAnsi="Times New Roman"/>
                <w:bCs/>
                <w:iCs/>
                <w:sz w:val="24"/>
                <w:szCs w:val="24"/>
              </w:rPr>
              <w:t>ísicas</w:t>
            </w:r>
            <w:r w:rsidR="003E6B5F">
              <w:rPr>
                <w:rFonts w:ascii="Times New Roman" w:hAnsi="Times New Roman"/>
                <w:bCs/>
                <w:iCs/>
                <w:sz w:val="24"/>
                <w:szCs w:val="24"/>
              </w:rPr>
              <w:t xml:space="preserve"> y</w:t>
            </w:r>
            <w:r w:rsidR="009C7190">
              <w:rPr>
                <w:rFonts w:ascii="Times New Roman" w:hAnsi="Times New Roman"/>
                <w:bCs/>
                <w:iCs/>
                <w:sz w:val="24"/>
                <w:szCs w:val="24"/>
              </w:rPr>
              <w:t xml:space="preserve"> m</w:t>
            </w:r>
            <w:r w:rsidRPr="002A7AC5">
              <w:rPr>
                <w:rFonts w:ascii="Times New Roman" w:hAnsi="Times New Roman"/>
                <w:bCs/>
                <w:iCs/>
                <w:sz w:val="24"/>
                <w:szCs w:val="24"/>
              </w:rPr>
              <w:t>oleculares</w:t>
            </w:r>
            <w:r w:rsidR="009C7190">
              <w:rPr>
                <w:rFonts w:ascii="Times New Roman" w:hAnsi="Times New Roman"/>
                <w:bCs/>
                <w:iCs/>
                <w:sz w:val="24"/>
                <w:szCs w:val="24"/>
              </w:rPr>
              <w:t xml:space="preserve">, </w:t>
            </w:r>
          </w:p>
          <w:p w:rsidR="00A75760" w:rsidRPr="002A7AC5" w:rsidRDefault="003E6B5F" w:rsidP="00C24D25">
            <w:pPr>
              <w:pStyle w:val="Prrafodelista"/>
              <w:numPr>
                <w:ilvl w:val="0"/>
                <w:numId w:val="23"/>
              </w:numPr>
              <w:spacing w:after="120" w:line="240" w:lineRule="auto"/>
              <w:ind w:left="183" w:hanging="142"/>
              <w:jc w:val="both"/>
              <w:rPr>
                <w:rFonts w:ascii="Times New Roman" w:hAnsi="Times New Roman"/>
                <w:bCs/>
                <w:iCs/>
                <w:sz w:val="24"/>
                <w:szCs w:val="24"/>
              </w:rPr>
            </w:pPr>
            <w:r>
              <w:rPr>
                <w:rFonts w:ascii="Times New Roman" w:hAnsi="Times New Roman"/>
                <w:bCs/>
                <w:iCs/>
                <w:sz w:val="24"/>
                <w:szCs w:val="24"/>
              </w:rPr>
              <w:t xml:space="preserve">Barreras </w:t>
            </w:r>
            <w:r w:rsidR="009C7190">
              <w:rPr>
                <w:rFonts w:ascii="Times New Roman" w:hAnsi="Times New Roman"/>
                <w:bCs/>
                <w:iCs/>
                <w:sz w:val="24"/>
                <w:szCs w:val="24"/>
              </w:rPr>
              <w:t>celulares (</w:t>
            </w:r>
            <w:r w:rsidR="002B66B9">
              <w:rPr>
                <w:rFonts w:ascii="Times New Roman" w:hAnsi="Times New Roman"/>
                <w:bCs/>
                <w:iCs/>
                <w:sz w:val="24"/>
                <w:szCs w:val="24"/>
              </w:rPr>
              <w:t>f</w:t>
            </w:r>
            <w:r w:rsidR="008D2FBD" w:rsidRPr="002A7AC5">
              <w:rPr>
                <w:rFonts w:ascii="Times New Roman" w:hAnsi="Times New Roman"/>
                <w:bCs/>
                <w:iCs/>
                <w:sz w:val="24"/>
                <w:szCs w:val="24"/>
              </w:rPr>
              <w:t>agocitos</w:t>
            </w:r>
            <w:r w:rsidR="00007106">
              <w:rPr>
                <w:rFonts w:ascii="Times New Roman" w:hAnsi="Times New Roman"/>
                <w:bCs/>
                <w:iCs/>
                <w:sz w:val="24"/>
                <w:szCs w:val="24"/>
              </w:rPr>
              <w:t xml:space="preserve"> y NK</w:t>
            </w:r>
            <w:r w:rsidR="002B66B9">
              <w:rPr>
                <w:rFonts w:ascii="Times New Roman" w:hAnsi="Times New Roman"/>
                <w:bCs/>
                <w:iCs/>
                <w:sz w:val="24"/>
                <w:szCs w:val="24"/>
              </w:rPr>
              <w:t>) e</w:t>
            </w:r>
            <w:r w:rsidR="008D2FBD" w:rsidRPr="002A7AC5">
              <w:rPr>
                <w:rFonts w:ascii="Times New Roman" w:hAnsi="Times New Roman"/>
                <w:bCs/>
                <w:iCs/>
                <w:sz w:val="24"/>
                <w:szCs w:val="24"/>
              </w:rPr>
              <w:t xml:space="preserve"> Inflamación</w:t>
            </w:r>
            <w:r w:rsidR="00921390" w:rsidRPr="002A7AC5">
              <w:rPr>
                <w:rFonts w:ascii="Times New Roman" w:hAnsi="Times New Roman"/>
                <w:bCs/>
                <w:iCs/>
                <w:sz w:val="24"/>
                <w:szCs w:val="24"/>
              </w:rPr>
              <w:t xml:space="preserve"> </w:t>
            </w:r>
            <w:r w:rsidR="008D2FBD" w:rsidRPr="002A7AC5">
              <w:rPr>
                <w:rFonts w:ascii="Times New Roman" w:hAnsi="Times New Roman"/>
                <w:bCs/>
                <w:iCs/>
                <w:sz w:val="24"/>
                <w:szCs w:val="24"/>
              </w:rPr>
              <w:t xml:space="preserve">inmune. </w:t>
            </w:r>
          </w:p>
          <w:p w:rsidR="001F27F1" w:rsidRDefault="00921390"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2A7AC5">
              <w:rPr>
                <w:rFonts w:ascii="Times New Roman" w:hAnsi="Times New Roman"/>
                <w:bCs/>
                <w:iCs/>
                <w:sz w:val="24"/>
                <w:szCs w:val="24"/>
              </w:rPr>
              <w:t>La Dinámica de la respuesta Inmune como ley principal del Sistema Inmune. Dinámica de la respuesta inmune en el sujeto sano.</w:t>
            </w:r>
          </w:p>
          <w:p w:rsidR="001F27F1" w:rsidRDefault="00921390"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2A7AC5">
              <w:rPr>
                <w:rFonts w:ascii="Times New Roman" w:hAnsi="Times New Roman"/>
                <w:bCs/>
                <w:iCs/>
                <w:sz w:val="24"/>
                <w:szCs w:val="24"/>
              </w:rPr>
              <w:t>Mecanismos efectores.</w:t>
            </w:r>
          </w:p>
          <w:p w:rsidR="00921390" w:rsidRPr="002A7AC5" w:rsidRDefault="004542A7"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2A7AC5">
              <w:rPr>
                <w:rFonts w:ascii="Times New Roman" w:hAnsi="Times New Roman"/>
                <w:bCs/>
                <w:iCs/>
                <w:sz w:val="24"/>
                <w:szCs w:val="24"/>
              </w:rPr>
              <w:t>Características distintivas de la respuesta inmune en el curso de la vida</w:t>
            </w:r>
          </w:p>
        </w:tc>
      </w:tr>
      <w:tr w:rsidR="00A75760" w:rsidRPr="002A7AC5" w:rsidTr="00FD0561">
        <w:tc>
          <w:tcPr>
            <w:tcW w:w="709" w:type="dxa"/>
            <w:shd w:val="clear" w:color="auto" w:fill="auto"/>
            <w:vAlign w:val="center"/>
          </w:tcPr>
          <w:p w:rsidR="00A75760" w:rsidRPr="002A7AC5" w:rsidRDefault="00A75760"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t>5</w:t>
            </w:r>
          </w:p>
        </w:tc>
        <w:tc>
          <w:tcPr>
            <w:tcW w:w="4812" w:type="dxa"/>
            <w:shd w:val="clear" w:color="auto" w:fill="auto"/>
            <w:vAlign w:val="center"/>
          </w:tcPr>
          <w:p w:rsidR="00A75760" w:rsidRPr="002A7AC5" w:rsidRDefault="00067E76" w:rsidP="00A904B1">
            <w:pPr>
              <w:pStyle w:val="Sangradetextonormal"/>
              <w:widowControl w:val="0"/>
              <w:ind w:left="0"/>
              <w:jc w:val="both"/>
              <w:rPr>
                <w:lang w:val="es-MX"/>
              </w:rPr>
            </w:pPr>
            <w:r w:rsidRPr="002A7AC5">
              <w:rPr>
                <w:lang w:val="es-MX"/>
              </w:rPr>
              <w:t xml:space="preserve">EXPLICAR el funcionamiento psiconeuroendocrinoinmune durante el curso de la vida en el humano sano, teniendo en cuenta: </w:t>
            </w:r>
            <w:r w:rsidRPr="002A7AC5">
              <w:t>la interpretación de la relación estructura-función</w:t>
            </w:r>
            <w:r w:rsidRPr="002A7AC5">
              <w:rPr>
                <w:lang w:val="es-MX"/>
              </w:rPr>
              <w:t xml:space="preserve"> y los mecanismos nerviosos, hormonales, humorales y celulares involucrados en cada sistema que determinan su int</w:t>
            </w:r>
            <w:r w:rsidR="00844E0F">
              <w:rPr>
                <w:lang w:val="es-MX"/>
              </w:rPr>
              <w:t>egridad y acciones coordinadas</w:t>
            </w:r>
          </w:p>
        </w:tc>
        <w:tc>
          <w:tcPr>
            <w:tcW w:w="3827" w:type="dxa"/>
            <w:shd w:val="clear" w:color="auto" w:fill="auto"/>
            <w:vAlign w:val="center"/>
          </w:tcPr>
          <w:p w:rsidR="00921390" w:rsidRPr="002A7AC5" w:rsidRDefault="00921390"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2A7AC5">
              <w:rPr>
                <w:rFonts w:ascii="Times New Roman" w:hAnsi="Times New Roman"/>
                <w:sz w:val="24"/>
                <w:szCs w:val="24"/>
              </w:rPr>
              <w:t>Psicon</w:t>
            </w:r>
            <w:r w:rsidRPr="002A7AC5">
              <w:rPr>
                <w:rFonts w:ascii="Times New Roman" w:hAnsi="Times New Roman"/>
                <w:bCs/>
                <w:iCs/>
                <w:sz w:val="24"/>
                <w:szCs w:val="24"/>
              </w:rPr>
              <w:t>euroendocrinoinmunología</w:t>
            </w:r>
            <w:r w:rsidRPr="002A7AC5">
              <w:rPr>
                <w:rFonts w:ascii="Times New Roman" w:hAnsi="Times New Roman"/>
                <w:sz w:val="24"/>
                <w:szCs w:val="24"/>
              </w:rPr>
              <w:t xml:space="preserve">. </w:t>
            </w:r>
            <w:r w:rsidRPr="002A7AC5">
              <w:rPr>
                <w:rFonts w:ascii="Times New Roman" w:hAnsi="Times New Roman"/>
                <w:bCs/>
                <w:iCs/>
                <w:sz w:val="24"/>
                <w:szCs w:val="24"/>
              </w:rPr>
              <w:t>Interacciones entre el sistema nervioso central y periférico, el endocrino y el inmune. Evidencias de interaccio</w:t>
            </w:r>
            <w:r w:rsidR="00FD0561">
              <w:rPr>
                <w:rFonts w:ascii="Times New Roman" w:hAnsi="Times New Roman"/>
                <w:bCs/>
                <w:iCs/>
                <w:sz w:val="24"/>
                <w:szCs w:val="24"/>
              </w:rPr>
              <w:t>nes psiconeuroendrocrinoinmuine</w:t>
            </w:r>
            <w:r w:rsidR="00CE3291" w:rsidRPr="002A7AC5">
              <w:rPr>
                <w:rFonts w:ascii="Times New Roman" w:hAnsi="Times New Roman"/>
                <w:bCs/>
                <w:iCs/>
                <w:sz w:val="24"/>
                <w:szCs w:val="24"/>
              </w:rPr>
              <w:t xml:space="preserve"> </w:t>
            </w:r>
          </w:p>
          <w:p w:rsidR="00A75760" w:rsidRPr="002A7AC5" w:rsidRDefault="00A75760" w:rsidP="002C2AB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sz w:val="24"/>
                <w:szCs w:val="24"/>
              </w:rPr>
            </w:pPr>
          </w:p>
        </w:tc>
      </w:tr>
      <w:tr w:rsidR="00230B2C" w:rsidRPr="002A7AC5" w:rsidTr="00FD0561">
        <w:tc>
          <w:tcPr>
            <w:tcW w:w="709" w:type="dxa"/>
            <w:shd w:val="clear" w:color="auto" w:fill="auto"/>
            <w:vAlign w:val="center"/>
          </w:tcPr>
          <w:p w:rsidR="00230B2C" w:rsidRPr="002A7AC5" w:rsidRDefault="00230B2C"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sidRPr="002A7AC5">
              <w:rPr>
                <w:rFonts w:ascii="Times New Roman" w:hAnsi="Times New Roman" w:cs="Times New Roman"/>
                <w:sz w:val="24"/>
                <w:szCs w:val="24"/>
              </w:rPr>
              <w:t>6</w:t>
            </w:r>
          </w:p>
        </w:tc>
        <w:tc>
          <w:tcPr>
            <w:tcW w:w="4812" w:type="dxa"/>
            <w:shd w:val="clear" w:color="auto" w:fill="auto"/>
            <w:vAlign w:val="center"/>
          </w:tcPr>
          <w:p w:rsidR="00230B2C" w:rsidRPr="002A7AC5" w:rsidRDefault="00844E0F" w:rsidP="00A904B1">
            <w:pPr>
              <w:pStyle w:val="Sangradetextonormal"/>
              <w:widowControl w:val="0"/>
              <w:ind w:left="0"/>
              <w:jc w:val="both"/>
              <w:rPr>
                <w:lang w:val="es-MX"/>
              </w:rPr>
            </w:pPr>
            <w:r>
              <w:rPr>
                <w:lang w:val="es-MX"/>
              </w:rPr>
              <w:t xml:space="preserve">EJEMPLIFICAR </w:t>
            </w:r>
            <w:r w:rsidR="00332D64">
              <w:rPr>
                <w:lang w:val="es-MX"/>
              </w:rPr>
              <w:t>las principales técnicas para la evaluación de la inmunidad teniendo en cuenta los mediadores innatos y adquiridos</w:t>
            </w:r>
          </w:p>
        </w:tc>
        <w:tc>
          <w:tcPr>
            <w:tcW w:w="3827" w:type="dxa"/>
            <w:shd w:val="clear" w:color="auto" w:fill="auto"/>
            <w:vAlign w:val="center"/>
          </w:tcPr>
          <w:p w:rsidR="00230B2C" w:rsidRPr="00FD0561" w:rsidRDefault="002A7AC5"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C24D25">
              <w:rPr>
                <w:rFonts w:ascii="Times New Roman" w:hAnsi="Times New Roman"/>
                <w:sz w:val="24"/>
                <w:szCs w:val="24"/>
              </w:rPr>
              <w:t>Evaluación</w:t>
            </w:r>
            <w:r w:rsidRPr="002A7AC5">
              <w:rPr>
                <w:rFonts w:ascii="Times New Roman" w:hAnsi="Times New Roman"/>
                <w:bCs/>
                <w:iCs/>
                <w:sz w:val="24"/>
                <w:szCs w:val="24"/>
              </w:rPr>
              <w:t xml:space="preserve"> del estado inmune. Parámetros moleculares y celulares para evaluar la respuesta innata y la adaptativa. Principales métodos inmunológicos</w:t>
            </w:r>
          </w:p>
        </w:tc>
      </w:tr>
      <w:tr w:rsidR="000D6A4E" w:rsidRPr="002A7AC5" w:rsidTr="00FD0561">
        <w:tc>
          <w:tcPr>
            <w:tcW w:w="709" w:type="dxa"/>
            <w:shd w:val="clear" w:color="auto" w:fill="auto"/>
            <w:vAlign w:val="center"/>
          </w:tcPr>
          <w:p w:rsidR="000D6A4E" w:rsidRPr="002A7AC5" w:rsidRDefault="00004904" w:rsidP="00B73F2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12" w:type="dxa"/>
            <w:shd w:val="clear" w:color="auto" w:fill="auto"/>
            <w:vAlign w:val="center"/>
          </w:tcPr>
          <w:p w:rsidR="000D6A4E" w:rsidRDefault="00844E0F" w:rsidP="00A904B1">
            <w:pPr>
              <w:pStyle w:val="Sangradetextonormal"/>
              <w:widowControl w:val="0"/>
              <w:ind w:left="0"/>
              <w:jc w:val="both"/>
              <w:rPr>
                <w:lang w:val="es-MX"/>
              </w:rPr>
            </w:pPr>
            <w:r>
              <w:rPr>
                <w:lang w:val="es-MX"/>
              </w:rPr>
              <w:t xml:space="preserve">EXPLICAR </w:t>
            </w:r>
            <w:r w:rsidR="007B42B6">
              <w:rPr>
                <w:lang w:val="es-MX"/>
              </w:rPr>
              <w:t>el funcionamiento del sistema inmune en el sujeto enfermo</w:t>
            </w:r>
          </w:p>
        </w:tc>
        <w:tc>
          <w:tcPr>
            <w:tcW w:w="3827" w:type="dxa"/>
            <w:shd w:val="clear" w:color="auto" w:fill="auto"/>
            <w:vAlign w:val="center"/>
          </w:tcPr>
          <w:p w:rsidR="00C24D25" w:rsidRDefault="007B42B6"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C24D25">
              <w:rPr>
                <w:rFonts w:ascii="Times New Roman" w:hAnsi="Times New Roman"/>
                <w:sz w:val="24"/>
                <w:szCs w:val="24"/>
              </w:rPr>
              <w:t>Hipersensibilidad</w:t>
            </w:r>
          </w:p>
          <w:p w:rsidR="00C24D25" w:rsidRDefault="0026422D" w:rsidP="00C24D25">
            <w:pPr>
              <w:pStyle w:val="Prrafodelista"/>
              <w:numPr>
                <w:ilvl w:val="0"/>
                <w:numId w:val="23"/>
              </w:numPr>
              <w:spacing w:after="120" w:line="240" w:lineRule="auto"/>
              <w:ind w:left="183" w:hanging="142"/>
              <w:jc w:val="both"/>
              <w:rPr>
                <w:rFonts w:ascii="Times New Roman" w:hAnsi="Times New Roman"/>
                <w:bCs/>
                <w:iCs/>
                <w:sz w:val="24"/>
                <w:szCs w:val="24"/>
              </w:rPr>
            </w:pPr>
            <w:r>
              <w:rPr>
                <w:rFonts w:ascii="Times New Roman" w:hAnsi="Times New Roman"/>
                <w:bCs/>
                <w:iCs/>
                <w:sz w:val="24"/>
                <w:szCs w:val="24"/>
              </w:rPr>
              <w:t>Autoinmunidad</w:t>
            </w:r>
          </w:p>
          <w:p w:rsidR="00C24D25" w:rsidRDefault="007B42B6"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C24D25">
              <w:rPr>
                <w:rFonts w:ascii="Times New Roman" w:hAnsi="Times New Roman"/>
                <w:bCs/>
                <w:iCs/>
                <w:sz w:val="24"/>
                <w:szCs w:val="24"/>
              </w:rPr>
              <w:t>Trasplante</w:t>
            </w:r>
          </w:p>
          <w:p w:rsidR="00C24D25" w:rsidRDefault="007B42B6"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C24D25">
              <w:rPr>
                <w:rFonts w:ascii="Times New Roman" w:hAnsi="Times New Roman"/>
                <w:bCs/>
                <w:iCs/>
                <w:sz w:val="24"/>
                <w:szCs w:val="24"/>
              </w:rPr>
              <w:t>Inmunodeficiencia</w:t>
            </w:r>
          </w:p>
          <w:p w:rsidR="007B42B6" w:rsidRPr="00C24D25" w:rsidRDefault="001F137D" w:rsidP="00C24D25">
            <w:pPr>
              <w:pStyle w:val="Prrafodelista"/>
              <w:numPr>
                <w:ilvl w:val="0"/>
                <w:numId w:val="23"/>
              </w:numPr>
              <w:spacing w:after="120" w:line="240" w:lineRule="auto"/>
              <w:ind w:left="183" w:hanging="142"/>
              <w:jc w:val="both"/>
              <w:rPr>
                <w:rFonts w:ascii="Times New Roman" w:hAnsi="Times New Roman"/>
                <w:bCs/>
                <w:iCs/>
                <w:sz w:val="24"/>
                <w:szCs w:val="24"/>
              </w:rPr>
            </w:pPr>
            <w:r w:rsidRPr="00C24D25">
              <w:rPr>
                <w:rFonts w:ascii="Times New Roman" w:hAnsi="Times New Roman"/>
                <w:bCs/>
                <w:iCs/>
                <w:sz w:val="24"/>
                <w:szCs w:val="24"/>
              </w:rPr>
              <w:t>Inmunología</w:t>
            </w:r>
            <w:r w:rsidR="007B42B6" w:rsidRPr="00C24D25">
              <w:rPr>
                <w:rFonts w:ascii="Times New Roman" w:hAnsi="Times New Roman"/>
                <w:bCs/>
                <w:iCs/>
                <w:sz w:val="24"/>
                <w:szCs w:val="24"/>
              </w:rPr>
              <w:t xml:space="preserve"> tumoral</w:t>
            </w:r>
          </w:p>
        </w:tc>
      </w:tr>
    </w:tbl>
    <w:p w:rsidR="000B3C1A" w:rsidRDefault="000B3C1A" w:rsidP="0003170F">
      <w:pPr>
        <w:spacing w:after="120" w:line="240" w:lineRule="auto"/>
        <w:jc w:val="both"/>
        <w:rPr>
          <w:rFonts w:ascii="Times New Roman" w:eastAsia="Times New Roman" w:hAnsi="Times New Roman" w:cs="Times New Roman"/>
          <w:b/>
          <w:sz w:val="24"/>
          <w:szCs w:val="24"/>
          <w:u w:val="single"/>
          <w:lang w:val="es-ES" w:eastAsia="es-ES"/>
        </w:rPr>
      </w:pPr>
    </w:p>
    <w:p w:rsidR="005E500A" w:rsidRPr="00364767" w:rsidRDefault="005E500A" w:rsidP="0003170F">
      <w:pPr>
        <w:spacing w:after="120" w:line="240" w:lineRule="auto"/>
        <w:jc w:val="both"/>
        <w:rPr>
          <w:rFonts w:ascii="Times New Roman" w:eastAsia="Times New Roman" w:hAnsi="Times New Roman" w:cs="Times New Roman"/>
          <w:sz w:val="24"/>
          <w:szCs w:val="24"/>
          <w:lang w:val="es-ES" w:eastAsia="es-ES"/>
        </w:rPr>
      </w:pPr>
      <w:r w:rsidRPr="005E500A">
        <w:rPr>
          <w:rFonts w:ascii="Times New Roman" w:eastAsia="Times New Roman" w:hAnsi="Times New Roman" w:cs="Times New Roman"/>
          <w:b/>
          <w:sz w:val="24"/>
          <w:szCs w:val="24"/>
          <w:lang w:val="es-ES" w:eastAsia="es-ES"/>
        </w:rPr>
        <w:t>Temas para trabajo independiente</w:t>
      </w:r>
      <w:r w:rsidR="00CB05FF">
        <w:rPr>
          <w:rFonts w:ascii="Times New Roman" w:eastAsia="Times New Roman" w:hAnsi="Times New Roman" w:cs="Times New Roman"/>
          <w:b/>
          <w:sz w:val="24"/>
          <w:szCs w:val="24"/>
          <w:lang w:val="es-ES" w:eastAsia="es-ES"/>
        </w:rPr>
        <w:t xml:space="preserve">. </w:t>
      </w:r>
      <w:r w:rsidR="00CB05FF" w:rsidRPr="00CB05FF">
        <w:rPr>
          <w:rFonts w:ascii="Times New Roman" w:eastAsia="Times New Roman" w:hAnsi="Times New Roman" w:cs="Times New Roman"/>
          <w:sz w:val="24"/>
          <w:szCs w:val="24"/>
          <w:lang w:val="es-ES" w:eastAsia="es-ES"/>
        </w:rPr>
        <w:t>Este debe entregarse escrito y defenderse oralmente al final del curso</w:t>
      </w:r>
    </w:p>
    <w:p w:rsidR="0004382C" w:rsidRPr="00364767" w:rsidRDefault="005E500A" w:rsidP="000C370B">
      <w:pPr>
        <w:pStyle w:val="Prrafodelista"/>
        <w:numPr>
          <w:ilvl w:val="0"/>
          <w:numId w:val="13"/>
        </w:numPr>
        <w:spacing w:after="120" w:line="240" w:lineRule="auto"/>
        <w:ind w:left="567" w:hanging="207"/>
        <w:jc w:val="both"/>
        <w:rPr>
          <w:rFonts w:ascii="Times New Roman" w:eastAsia="Times New Roman" w:hAnsi="Times New Roman"/>
          <w:sz w:val="24"/>
          <w:szCs w:val="24"/>
          <w:lang w:eastAsia="es-ES"/>
        </w:rPr>
      </w:pPr>
      <w:r w:rsidRPr="00364767">
        <w:rPr>
          <w:rFonts w:ascii="Times New Roman" w:eastAsia="Times New Roman" w:hAnsi="Times New Roman"/>
          <w:sz w:val="24"/>
          <w:szCs w:val="24"/>
          <w:lang w:eastAsia="es-ES"/>
        </w:rPr>
        <w:t xml:space="preserve">Comparar </w:t>
      </w:r>
      <w:r w:rsidR="00364767" w:rsidRPr="00364767">
        <w:rPr>
          <w:rFonts w:ascii="Times New Roman" w:eastAsia="Times New Roman" w:hAnsi="Times New Roman"/>
          <w:sz w:val="24"/>
          <w:szCs w:val="24"/>
          <w:lang w:eastAsia="es-ES"/>
        </w:rPr>
        <w:t>las respuestas innata y adquirida</w:t>
      </w:r>
    </w:p>
    <w:p w:rsidR="00364767" w:rsidRDefault="00A87CC4" w:rsidP="000C370B">
      <w:pPr>
        <w:pStyle w:val="Prrafodelista"/>
        <w:numPr>
          <w:ilvl w:val="0"/>
          <w:numId w:val="13"/>
        </w:numPr>
        <w:spacing w:after="120" w:line="240" w:lineRule="auto"/>
        <w:ind w:left="567" w:hanging="20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Comparar las respuestas parenterales con las mucosas</w:t>
      </w:r>
    </w:p>
    <w:p w:rsidR="00A87CC4" w:rsidRDefault="0002239E" w:rsidP="000C370B">
      <w:pPr>
        <w:pStyle w:val="Prrafodelista"/>
        <w:numPr>
          <w:ilvl w:val="0"/>
          <w:numId w:val="13"/>
        </w:numPr>
        <w:spacing w:after="120" w:line="240" w:lineRule="auto"/>
        <w:ind w:left="567" w:hanging="20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diversidad clonal</w:t>
      </w:r>
    </w:p>
    <w:p w:rsidR="0002239E" w:rsidRPr="00364767" w:rsidRDefault="0002239E" w:rsidP="000C370B">
      <w:pPr>
        <w:pStyle w:val="Prrafodelista"/>
        <w:numPr>
          <w:ilvl w:val="0"/>
          <w:numId w:val="13"/>
        </w:numPr>
        <w:spacing w:after="120" w:line="240" w:lineRule="auto"/>
        <w:ind w:left="567" w:hanging="20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La inmunología en las etapas críticas de la vida</w:t>
      </w:r>
    </w:p>
    <w:p w:rsidR="000B3C1A" w:rsidRPr="00364767" w:rsidRDefault="000B3C1A" w:rsidP="0004382C">
      <w:pPr>
        <w:spacing w:after="120" w:line="240" w:lineRule="auto"/>
        <w:jc w:val="both"/>
        <w:rPr>
          <w:rFonts w:ascii="Times New Roman" w:eastAsia="Times New Roman" w:hAnsi="Times New Roman"/>
          <w:b/>
          <w:sz w:val="24"/>
          <w:szCs w:val="24"/>
          <w:lang w:eastAsia="es-ES"/>
        </w:rPr>
      </w:pPr>
      <w:r w:rsidRPr="00364767">
        <w:rPr>
          <w:rFonts w:ascii="Times New Roman" w:eastAsia="Times New Roman" w:hAnsi="Times New Roman"/>
          <w:b/>
          <w:sz w:val="24"/>
          <w:szCs w:val="24"/>
          <w:lang w:eastAsia="es-ES"/>
        </w:rPr>
        <w:t xml:space="preserve">Plan Calendario </w:t>
      </w:r>
    </w:p>
    <w:tbl>
      <w:tblPr>
        <w:tblW w:w="95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750"/>
        <w:gridCol w:w="1241"/>
        <w:gridCol w:w="1657"/>
        <w:gridCol w:w="848"/>
        <w:gridCol w:w="2742"/>
      </w:tblGrid>
      <w:tr w:rsidR="00F07C5A"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Tema o contenido</w:t>
            </w:r>
          </w:p>
        </w:tc>
        <w:tc>
          <w:tcPr>
            <w:tcW w:w="1750"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kern w:val="24"/>
                <w:sz w:val="24"/>
                <w:szCs w:val="24"/>
                <w:lang w:val="es-ES_tradnl"/>
              </w:rPr>
              <w:t>FOE</w:t>
            </w:r>
          </w:p>
        </w:tc>
        <w:tc>
          <w:tcPr>
            <w:tcW w:w="1241"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D167D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kern w:val="24"/>
                <w:sz w:val="24"/>
                <w:szCs w:val="24"/>
                <w:lang w:val="es-ES_tradnl"/>
              </w:rPr>
              <w:t xml:space="preserve">No. </w:t>
            </w:r>
          </w:p>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kern w:val="24"/>
                <w:sz w:val="24"/>
                <w:szCs w:val="24"/>
                <w:lang w:val="es-ES_tradnl"/>
              </w:rPr>
              <w:t>horas</w:t>
            </w:r>
          </w:p>
        </w:tc>
        <w:tc>
          <w:tcPr>
            <w:tcW w:w="1657"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Estudio independiente</w:t>
            </w:r>
          </w:p>
        </w:tc>
        <w:tc>
          <w:tcPr>
            <w:tcW w:w="848"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Total</w:t>
            </w:r>
          </w:p>
        </w:tc>
        <w:tc>
          <w:tcPr>
            <w:tcW w:w="2742" w:type="dxa"/>
            <w:tcBorders>
              <w:top w:val="single" w:sz="4" w:space="0" w:color="auto"/>
              <w:left w:val="single" w:sz="4" w:space="0" w:color="auto"/>
              <w:bottom w:val="single" w:sz="4" w:space="0" w:color="auto"/>
              <w:right w:val="single" w:sz="4" w:space="0" w:color="auto"/>
            </w:tcBorders>
            <w:vAlign w:val="center"/>
            <w:hideMark/>
          </w:tcPr>
          <w:p w:rsidR="00F07C5A" w:rsidRPr="009A5A73" w:rsidRDefault="00F07C5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sz w:val="24"/>
                <w:szCs w:val="24"/>
              </w:rPr>
            </w:pPr>
            <w:r w:rsidRPr="009A5A73">
              <w:rPr>
                <w:rFonts w:ascii="Times New Roman" w:hAnsi="Times New Roman" w:cs="Times New Roman"/>
                <w:b/>
                <w:sz w:val="24"/>
                <w:szCs w:val="24"/>
              </w:rPr>
              <w:t>Profesor</w:t>
            </w:r>
          </w:p>
        </w:tc>
      </w:tr>
      <w:tr w:rsidR="00727DA5" w:rsidRPr="00CB22D2"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1</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sidRPr="009A5A73">
              <w:rPr>
                <w:rFonts w:ascii="Times New Roman" w:hAnsi="Times New Roman" w:cs="Times New Roman"/>
                <w:color w:val="000000"/>
                <w:kern w:val="24"/>
                <w:sz w:val="24"/>
                <w:szCs w:val="24"/>
                <w:lang w:val="es-ES_tradnl"/>
              </w:rPr>
              <w:t>2</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6</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8</w:t>
            </w:r>
          </w:p>
        </w:tc>
        <w:tc>
          <w:tcPr>
            <w:tcW w:w="2742" w:type="dxa"/>
            <w:tcBorders>
              <w:top w:val="single" w:sz="4" w:space="0" w:color="auto"/>
              <w:left w:val="single" w:sz="4" w:space="0" w:color="auto"/>
              <w:bottom w:val="single" w:sz="4" w:space="0" w:color="auto"/>
              <w:right w:val="single" w:sz="4" w:space="0" w:color="auto"/>
            </w:tcBorders>
          </w:tcPr>
          <w:p w:rsidR="00727DA5" w:rsidRPr="0026422D" w:rsidRDefault="00727DA5" w:rsidP="00727DA5">
            <w:pPr>
              <w:spacing w:after="0" w:line="240" w:lineRule="auto"/>
              <w:jc w:val="both"/>
              <w:rPr>
                <w:rFonts w:ascii="Times New Roman" w:hAnsi="Times New Roman" w:cs="Times New Roman"/>
                <w:sz w:val="24"/>
                <w:szCs w:val="24"/>
              </w:rPr>
            </w:pPr>
            <w:r w:rsidRPr="0026422D">
              <w:rPr>
                <w:rFonts w:ascii="Times New Roman" w:hAnsi="Times New Roman" w:cs="Times New Roman"/>
                <w:sz w:val="24"/>
                <w:szCs w:val="24"/>
              </w:rPr>
              <w:t>O Pérez</w:t>
            </w:r>
            <w:r w:rsidR="00EA18DE">
              <w:rPr>
                <w:rFonts w:ascii="Times New Roman" w:hAnsi="Times New Roman" w:cs="Times New Roman"/>
                <w:sz w:val="24"/>
                <w:szCs w:val="24"/>
              </w:rPr>
              <w:t>, R Ramos</w:t>
            </w:r>
          </w:p>
        </w:tc>
      </w:tr>
      <w:tr w:rsidR="00727DA5"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2</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sidR="00574498">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574498"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6</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574498"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0D588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742" w:type="dxa"/>
            <w:tcBorders>
              <w:top w:val="single" w:sz="4" w:space="0" w:color="auto"/>
              <w:left w:val="single" w:sz="4" w:space="0" w:color="auto"/>
              <w:bottom w:val="single" w:sz="4" w:space="0" w:color="auto"/>
              <w:right w:val="single" w:sz="4" w:space="0" w:color="auto"/>
            </w:tcBorders>
          </w:tcPr>
          <w:p w:rsidR="00727DA5" w:rsidRPr="0026422D" w:rsidRDefault="00727DA5" w:rsidP="00727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Vega</w:t>
            </w:r>
          </w:p>
        </w:tc>
      </w:tr>
      <w:tr w:rsidR="00727DA5"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Tema 3</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r w:rsidR="00574498">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1261BE"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8</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1261BE"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C30C1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742" w:type="dxa"/>
            <w:tcBorders>
              <w:top w:val="single" w:sz="4" w:space="0" w:color="auto"/>
              <w:left w:val="single" w:sz="4" w:space="0" w:color="auto"/>
              <w:bottom w:val="single" w:sz="4" w:space="0" w:color="auto"/>
              <w:right w:val="single" w:sz="4" w:space="0" w:color="auto"/>
            </w:tcBorders>
          </w:tcPr>
          <w:p w:rsidR="00727DA5" w:rsidRPr="0026422D" w:rsidRDefault="002555E4" w:rsidP="0004513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VE González, </w:t>
            </w:r>
            <w:r>
              <w:rPr>
                <w:rFonts w:ascii="Times New Roman" w:eastAsia="Calibri" w:hAnsi="Times New Roman" w:cs="Times New Roman"/>
                <w:sz w:val="24"/>
                <w:szCs w:val="24"/>
              </w:rPr>
              <w:t>Y Adams</w:t>
            </w:r>
            <w:r w:rsidR="00C47075">
              <w:rPr>
                <w:rFonts w:ascii="Times New Roman" w:eastAsia="Calibri" w:hAnsi="Times New Roman" w:cs="Times New Roman"/>
                <w:sz w:val="24"/>
                <w:szCs w:val="24"/>
              </w:rPr>
              <w:t xml:space="preserve">, </w:t>
            </w:r>
            <w:r w:rsidR="00C47075">
              <w:rPr>
                <w:rFonts w:ascii="Times New Roman" w:eastAsia="Calibri" w:hAnsi="Times New Roman" w:cs="Times New Roman"/>
                <w:sz w:val="24"/>
                <w:szCs w:val="24"/>
              </w:rPr>
              <w:lastRenderedPageBreak/>
              <w:t>D La Rosa</w:t>
            </w:r>
            <w:r w:rsidR="00045137">
              <w:rPr>
                <w:rFonts w:ascii="Times New Roman" w:eastAsia="Calibri" w:hAnsi="Times New Roman" w:cs="Times New Roman"/>
                <w:sz w:val="24"/>
                <w:szCs w:val="24"/>
              </w:rPr>
              <w:t>, M Paradoa</w:t>
            </w:r>
          </w:p>
        </w:tc>
      </w:tr>
      <w:tr w:rsidR="00727DA5"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lastRenderedPageBreak/>
              <w:t xml:space="preserve">Temas </w:t>
            </w:r>
            <w:r>
              <w:rPr>
                <w:rFonts w:ascii="Times New Roman" w:hAnsi="Times New Roman" w:cs="Times New Roman"/>
                <w:color w:val="000000"/>
                <w:sz w:val="24"/>
                <w:szCs w:val="24"/>
              </w:rPr>
              <w:t>1-3</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Clase Taller</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5002FF"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5002FF"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0D588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vAlign w:val="center"/>
          </w:tcPr>
          <w:p w:rsidR="00727DA5" w:rsidRPr="0026422D" w:rsidRDefault="00C47075" w:rsidP="008D4AA1">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Vega, </w:t>
            </w:r>
            <w:r>
              <w:rPr>
                <w:rFonts w:ascii="Times New Roman" w:hAnsi="Times New Roman" w:cs="Times New Roman"/>
                <w:color w:val="000000"/>
                <w:sz w:val="24"/>
                <w:szCs w:val="24"/>
              </w:rPr>
              <w:t xml:space="preserve">VE González, </w:t>
            </w:r>
            <w:r w:rsidR="008D4AA1">
              <w:rPr>
                <w:rFonts w:ascii="Times New Roman" w:eastAsia="Calibri" w:hAnsi="Times New Roman" w:cs="Times New Roman"/>
                <w:sz w:val="24"/>
                <w:szCs w:val="24"/>
              </w:rPr>
              <w:t>D La Rosa</w:t>
            </w:r>
            <w:r>
              <w:rPr>
                <w:rFonts w:ascii="Times New Roman" w:eastAsia="Calibri" w:hAnsi="Times New Roman" w:cs="Times New Roman"/>
                <w:sz w:val="24"/>
                <w:szCs w:val="24"/>
              </w:rPr>
              <w:t xml:space="preserve"> </w:t>
            </w:r>
          </w:p>
        </w:tc>
      </w:tr>
      <w:tr w:rsidR="000E4829"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0E4829"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1-3</w:t>
            </w:r>
          </w:p>
        </w:tc>
        <w:tc>
          <w:tcPr>
            <w:tcW w:w="1750" w:type="dxa"/>
            <w:tcBorders>
              <w:top w:val="single" w:sz="4" w:space="0" w:color="auto"/>
              <w:left w:val="single" w:sz="4" w:space="0" w:color="auto"/>
              <w:bottom w:val="single" w:sz="4" w:space="0" w:color="auto"/>
              <w:right w:val="single" w:sz="4" w:space="0" w:color="auto"/>
            </w:tcBorders>
            <w:vAlign w:val="center"/>
          </w:tcPr>
          <w:p w:rsidR="000E4829"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Practica 1</w:t>
            </w:r>
          </w:p>
        </w:tc>
        <w:tc>
          <w:tcPr>
            <w:tcW w:w="1241" w:type="dxa"/>
            <w:tcBorders>
              <w:top w:val="single" w:sz="4" w:space="0" w:color="auto"/>
              <w:left w:val="single" w:sz="4" w:space="0" w:color="auto"/>
              <w:bottom w:val="single" w:sz="4" w:space="0" w:color="auto"/>
              <w:right w:val="single" w:sz="4" w:space="0" w:color="auto"/>
            </w:tcBorders>
            <w:vAlign w:val="center"/>
          </w:tcPr>
          <w:p w:rsidR="000E4829"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0E4829"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0E4829"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vAlign w:val="center"/>
          </w:tcPr>
          <w:p w:rsidR="000E4829" w:rsidRDefault="008D4AA1" w:rsidP="00727DA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 Reyes, M Lastre, C Virgen</w:t>
            </w:r>
          </w:p>
        </w:tc>
      </w:tr>
      <w:tr w:rsidR="00727DA5" w:rsidRPr="00974638"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4</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sidR="00DA249A">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E7098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10</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E7098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C30C1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742" w:type="dxa"/>
            <w:tcBorders>
              <w:top w:val="single" w:sz="4" w:space="0" w:color="auto"/>
              <w:left w:val="single" w:sz="4" w:space="0" w:color="auto"/>
              <w:bottom w:val="single" w:sz="4" w:space="0" w:color="auto"/>
              <w:right w:val="single" w:sz="4" w:space="0" w:color="auto"/>
            </w:tcBorders>
            <w:vAlign w:val="center"/>
          </w:tcPr>
          <w:p w:rsidR="00727DA5" w:rsidRPr="0032149A" w:rsidRDefault="002555E4" w:rsidP="00727DA5">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lang w:val="pt-BR"/>
              </w:rPr>
            </w:pPr>
            <w:r w:rsidRPr="0032149A">
              <w:rPr>
                <w:rFonts w:ascii="Times New Roman" w:eastAsia="Calibri" w:hAnsi="Times New Roman" w:cs="Times New Roman"/>
                <w:sz w:val="24"/>
                <w:szCs w:val="24"/>
                <w:lang w:val="pt-BR"/>
              </w:rPr>
              <w:t>A Alerm</w:t>
            </w:r>
            <w:r w:rsidR="00EA18DE" w:rsidRPr="0032149A">
              <w:rPr>
                <w:rFonts w:ascii="Times New Roman" w:eastAsia="Calibri" w:hAnsi="Times New Roman" w:cs="Times New Roman"/>
                <w:sz w:val="24"/>
                <w:szCs w:val="24"/>
                <w:lang w:val="pt-BR"/>
              </w:rPr>
              <w:t xml:space="preserve">, </w:t>
            </w:r>
            <w:r w:rsidR="0032149A" w:rsidRPr="0032149A">
              <w:rPr>
                <w:rFonts w:ascii="Times New Roman" w:hAnsi="Times New Roman" w:cs="Times New Roman"/>
                <w:color w:val="000000"/>
                <w:sz w:val="24"/>
                <w:szCs w:val="24"/>
                <w:lang w:val="pt-BR"/>
              </w:rPr>
              <w:t>R Ramos</w:t>
            </w:r>
            <w:r w:rsidR="0032149A">
              <w:rPr>
                <w:rFonts w:ascii="Times New Roman" w:hAnsi="Times New Roman" w:cs="Times New Roman"/>
                <w:color w:val="000000"/>
                <w:sz w:val="24"/>
                <w:szCs w:val="24"/>
                <w:lang w:val="pt-BR"/>
              </w:rPr>
              <w:t>,</w:t>
            </w:r>
            <w:r w:rsidR="0032149A" w:rsidRPr="0032149A">
              <w:rPr>
                <w:rFonts w:ascii="Times New Roman" w:eastAsia="Calibri" w:hAnsi="Times New Roman" w:cs="Times New Roman"/>
                <w:sz w:val="24"/>
                <w:szCs w:val="24"/>
                <w:lang w:val="pt-BR"/>
              </w:rPr>
              <w:t xml:space="preserve"> </w:t>
            </w:r>
            <w:r w:rsidR="00EA18DE" w:rsidRPr="0032149A">
              <w:rPr>
                <w:rFonts w:ascii="Times New Roman" w:eastAsia="Calibri" w:hAnsi="Times New Roman" w:cs="Times New Roman"/>
                <w:sz w:val="24"/>
                <w:szCs w:val="24"/>
                <w:lang w:val="pt-BR"/>
              </w:rPr>
              <w:t>D Saavedra</w:t>
            </w:r>
          </w:p>
        </w:tc>
      </w:tr>
      <w:tr w:rsidR="00727DA5"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5</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kern w:val="24"/>
                <w:sz w:val="24"/>
                <w:szCs w:val="24"/>
                <w:lang w:val="es-ES_tradnl"/>
              </w:rPr>
            </w:pPr>
            <w:r w:rsidRPr="009A5A73">
              <w:rPr>
                <w:rFonts w:ascii="Times New Roman" w:hAnsi="Times New Roman" w:cs="Times New Roman"/>
                <w:color w:val="000000"/>
                <w:sz w:val="24"/>
                <w:szCs w:val="24"/>
              </w:rPr>
              <w:t>Conferencia</w:t>
            </w:r>
            <w:r w:rsidR="00DA249A">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DA249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7377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C30C1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tcPr>
          <w:p w:rsidR="00727DA5" w:rsidRPr="0026422D" w:rsidRDefault="00EA18DE" w:rsidP="00EA18DE">
            <w:pPr>
              <w:spacing w:after="0" w:line="240" w:lineRule="auto"/>
              <w:jc w:val="both"/>
              <w:rPr>
                <w:rFonts w:ascii="Times New Roman" w:hAnsi="Times New Roman" w:cs="Times New Roman"/>
                <w:color w:val="000000"/>
                <w:sz w:val="24"/>
                <w:szCs w:val="24"/>
              </w:rPr>
            </w:pPr>
            <w:r w:rsidRPr="0026422D">
              <w:rPr>
                <w:rFonts w:ascii="Times New Roman" w:hAnsi="Times New Roman" w:cs="Times New Roman"/>
                <w:sz w:val="24"/>
                <w:szCs w:val="24"/>
              </w:rPr>
              <w:t>O Pérez</w:t>
            </w:r>
          </w:p>
        </w:tc>
      </w:tr>
      <w:tr w:rsidR="00727DA5" w:rsidRPr="00045137"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 </w:t>
            </w:r>
            <w:r>
              <w:rPr>
                <w:rFonts w:ascii="Times New Roman" w:hAnsi="Times New Roman" w:cs="Times New Roman"/>
                <w:color w:val="000000"/>
                <w:sz w:val="24"/>
                <w:szCs w:val="24"/>
              </w:rPr>
              <w:t>6</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sidR="00DA249A">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DA249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73770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C30C1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vAlign w:val="center"/>
          </w:tcPr>
          <w:p w:rsidR="00727DA5" w:rsidRPr="00045137" w:rsidRDefault="0032149A" w:rsidP="00045137">
            <w:pPr>
              <w:spacing w:after="0" w:line="240" w:lineRule="auto"/>
              <w:rPr>
                <w:rFonts w:ascii="Times New Roman" w:hAnsi="Times New Roman" w:cs="Times New Roman"/>
                <w:color w:val="000000"/>
                <w:sz w:val="24"/>
                <w:szCs w:val="24"/>
                <w:highlight w:val="yellow"/>
                <w:lang w:val="pt-BR"/>
              </w:rPr>
            </w:pPr>
            <w:r w:rsidRPr="00045137">
              <w:rPr>
                <w:rFonts w:ascii="Times New Roman" w:hAnsi="Times New Roman" w:cs="Times New Roman"/>
                <w:color w:val="000000"/>
                <w:sz w:val="24"/>
                <w:szCs w:val="24"/>
                <w:lang w:val="pt-BR"/>
              </w:rPr>
              <w:t>L Marcell</w:t>
            </w:r>
            <w:r w:rsidR="00C86CF0" w:rsidRPr="00045137">
              <w:rPr>
                <w:rFonts w:ascii="Times New Roman" w:hAnsi="Times New Roman" w:cs="Times New Roman"/>
                <w:color w:val="000000"/>
                <w:sz w:val="24"/>
                <w:szCs w:val="24"/>
                <w:lang w:val="pt-BR"/>
              </w:rPr>
              <w:t>, R Ramos</w:t>
            </w:r>
            <w:r w:rsidR="00045137" w:rsidRPr="00045137">
              <w:rPr>
                <w:rFonts w:ascii="Times New Roman" w:hAnsi="Times New Roman" w:cs="Times New Roman"/>
                <w:color w:val="000000"/>
                <w:sz w:val="24"/>
                <w:szCs w:val="24"/>
                <w:lang w:val="pt-BR"/>
              </w:rPr>
              <w:t xml:space="preserve">, </w:t>
            </w:r>
          </w:p>
        </w:tc>
      </w:tr>
      <w:tr w:rsidR="00727DA5"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4-6</w:t>
            </w:r>
          </w:p>
        </w:tc>
        <w:tc>
          <w:tcPr>
            <w:tcW w:w="1750" w:type="dxa"/>
            <w:tcBorders>
              <w:top w:val="single" w:sz="4" w:space="0" w:color="auto"/>
              <w:left w:val="single" w:sz="4" w:space="0" w:color="auto"/>
              <w:bottom w:val="single" w:sz="4" w:space="0" w:color="auto"/>
              <w:right w:val="single" w:sz="4" w:space="0" w:color="auto"/>
            </w:tcBorders>
            <w:vAlign w:val="center"/>
          </w:tcPr>
          <w:p w:rsidR="00727DA5" w:rsidRPr="009A5A73" w:rsidRDefault="00727DA5"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Clase Taller</w:t>
            </w:r>
          </w:p>
        </w:tc>
        <w:tc>
          <w:tcPr>
            <w:tcW w:w="1241" w:type="dxa"/>
            <w:tcBorders>
              <w:top w:val="single" w:sz="4" w:space="0" w:color="auto"/>
              <w:left w:val="single" w:sz="4" w:space="0" w:color="auto"/>
              <w:bottom w:val="single" w:sz="4" w:space="0" w:color="auto"/>
              <w:right w:val="single" w:sz="4" w:space="0" w:color="auto"/>
            </w:tcBorders>
            <w:vAlign w:val="center"/>
          </w:tcPr>
          <w:p w:rsidR="00727DA5" w:rsidRPr="009A5A73" w:rsidRDefault="00946A94"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727DA5" w:rsidRPr="009A5A73" w:rsidRDefault="00946A94"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727DA5" w:rsidRPr="009A5A73" w:rsidRDefault="000D588A"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vAlign w:val="center"/>
          </w:tcPr>
          <w:p w:rsidR="00727DA5" w:rsidRPr="0026422D" w:rsidRDefault="00727DA5" w:rsidP="00727DA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La Rosa</w:t>
            </w:r>
            <w:r w:rsidR="00045137">
              <w:rPr>
                <w:rFonts w:ascii="Times New Roman" w:hAnsi="Times New Roman" w:cs="Times New Roman"/>
                <w:color w:val="000000"/>
                <w:sz w:val="24"/>
                <w:szCs w:val="24"/>
              </w:rPr>
              <w:t>,</w:t>
            </w:r>
            <w:r w:rsidR="00045137" w:rsidRPr="00045137">
              <w:rPr>
                <w:rFonts w:ascii="Times New Roman" w:hAnsi="Times New Roman" w:cs="Times New Roman"/>
                <w:color w:val="000000"/>
                <w:sz w:val="24"/>
                <w:szCs w:val="24"/>
                <w:lang w:val="pt-BR"/>
              </w:rPr>
              <w:t xml:space="preserve"> J Balboa, E Iglesias</w:t>
            </w:r>
          </w:p>
        </w:tc>
      </w:tr>
      <w:tr w:rsidR="008D4AA1"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 xml:space="preserve">Temas </w:t>
            </w:r>
            <w:r>
              <w:rPr>
                <w:rFonts w:ascii="Times New Roman" w:hAnsi="Times New Roman" w:cs="Times New Roman"/>
                <w:color w:val="000000"/>
                <w:sz w:val="24"/>
                <w:szCs w:val="24"/>
              </w:rPr>
              <w:t>1-3</w:t>
            </w:r>
          </w:p>
        </w:tc>
        <w:tc>
          <w:tcPr>
            <w:tcW w:w="1750" w:type="dxa"/>
            <w:tcBorders>
              <w:top w:val="single" w:sz="4" w:space="0" w:color="auto"/>
              <w:left w:val="single" w:sz="4" w:space="0" w:color="auto"/>
              <w:bottom w:val="single" w:sz="4" w:space="0" w:color="auto"/>
              <w:right w:val="single" w:sz="4" w:space="0" w:color="auto"/>
            </w:tcBorders>
            <w:vAlign w:val="center"/>
          </w:tcPr>
          <w:p w:rsidR="008D4AA1" w:rsidRDefault="008D4AA1" w:rsidP="008D4AA1">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Practica 2</w:t>
            </w:r>
          </w:p>
        </w:tc>
        <w:tc>
          <w:tcPr>
            <w:tcW w:w="1241" w:type="dxa"/>
            <w:tcBorders>
              <w:top w:val="single" w:sz="4" w:space="0" w:color="auto"/>
              <w:left w:val="single" w:sz="4" w:space="0" w:color="auto"/>
              <w:bottom w:val="single" w:sz="4" w:space="0" w:color="auto"/>
              <w:right w:val="single" w:sz="4" w:space="0" w:color="auto"/>
            </w:tcBorders>
            <w:vAlign w:val="center"/>
          </w:tcPr>
          <w:p w:rsidR="008D4AA1" w:rsidRDefault="008D4AA1"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4</w:t>
            </w:r>
          </w:p>
        </w:tc>
        <w:tc>
          <w:tcPr>
            <w:tcW w:w="1657" w:type="dxa"/>
            <w:tcBorders>
              <w:top w:val="single" w:sz="4" w:space="0" w:color="auto"/>
              <w:left w:val="single" w:sz="4" w:space="0" w:color="auto"/>
              <w:bottom w:val="single" w:sz="4" w:space="0" w:color="auto"/>
              <w:right w:val="single" w:sz="4" w:space="0" w:color="auto"/>
            </w:tcBorders>
            <w:vAlign w:val="center"/>
          </w:tcPr>
          <w:p w:rsidR="008D4AA1" w:rsidRDefault="008D4AA1"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8" w:type="dxa"/>
            <w:tcBorders>
              <w:top w:val="single" w:sz="4" w:space="0" w:color="auto"/>
              <w:left w:val="single" w:sz="4" w:space="0" w:color="auto"/>
              <w:bottom w:val="single" w:sz="4" w:space="0" w:color="auto"/>
              <w:right w:val="single" w:sz="4" w:space="0" w:color="auto"/>
            </w:tcBorders>
            <w:vAlign w:val="center"/>
          </w:tcPr>
          <w:p w:rsidR="008D4AA1" w:rsidRDefault="008D4AA1"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42" w:type="dxa"/>
            <w:tcBorders>
              <w:top w:val="single" w:sz="4" w:space="0" w:color="auto"/>
              <w:left w:val="single" w:sz="4" w:space="0" w:color="auto"/>
              <w:bottom w:val="single" w:sz="4" w:space="0" w:color="auto"/>
              <w:right w:val="single" w:sz="4" w:space="0" w:color="auto"/>
            </w:tcBorders>
            <w:vAlign w:val="center"/>
          </w:tcPr>
          <w:p w:rsidR="008D4AA1" w:rsidRDefault="008D4AA1"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 Reyes, M Lastre, C Virgen</w:t>
            </w:r>
          </w:p>
        </w:tc>
      </w:tr>
      <w:tr w:rsidR="008D4AA1"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Tema 7</w:t>
            </w:r>
          </w:p>
        </w:tc>
        <w:tc>
          <w:tcPr>
            <w:tcW w:w="1750"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sidRPr="009A5A73">
              <w:rPr>
                <w:rFonts w:ascii="Times New Roman" w:hAnsi="Times New Roman" w:cs="Times New Roman"/>
                <w:color w:val="000000"/>
                <w:sz w:val="24"/>
                <w:szCs w:val="24"/>
              </w:rPr>
              <w:t>Conferencia</w:t>
            </w:r>
            <w:r>
              <w:rPr>
                <w:rFonts w:ascii="Times New Roman" w:hAnsi="Times New Roman" w:cs="Times New Roman"/>
                <w:color w:val="000000"/>
                <w:sz w:val="24"/>
                <w:szCs w:val="24"/>
              </w:rPr>
              <w:t>s</w:t>
            </w:r>
          </w:p>
        </w:tc>
        <w:tc>
          <w:tcPr>
            <w:tcW w:w="1241"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10</w:t>
            </w:r>
          </w:p>
        </w:tc>
        <w:tc>
          <w:tcPr>
            <w:tcW w:w="1657"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48"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742" w:type="dxa"/>
            <w:tcBorders>
              <w:top w:val="single" w:sz="4" w:space="0" w:color="auto"/>
              <w:left w:val="single" w:sz="4" w:space="0" w:color="auto"/>
              <w:bottom w:val="single" w:sz="4" w:space="0" w:color="auto"/>
              <w:right w:val="single" w:sz="4" w:space="0" w:color="auto"/>
            </w:tcBorders>
            <w:vAlign w:val="center"/>
          </w:tcPr>
          <w:p w:rsidR="008D4AA1" w:rsidRPr="000A0733" w:rsidRDefault="008D4AA1" w:rsidP="000A0733">
            <w:pPr>
              <w:spacing w:after="0" w:line="240" w:lineRule="auto"/>
              <w:jc w:val="center"/>
              <w:rPr>
                <w:rFonts w:ascii="Times New Roman" w:eastAsia="Calibri" w:hAnsi="Times New Roman" w:cs="Times New Roman"/>
                <w:color w:val="000000"/>
                <w:sz w:val="24"/>
                <w:szCs w:val="24"/>
              </w:rPr>
            </w:pPr>
            <w:r w:rsidRPr="000A0733">
              <w:rPr>
                <w:rFonts w:ascii="Times New Roman" w:eastAsia="Calibri" w:hAnsi="Times New Roman" w:cs="Times New Roman"/>
                <w:color w:val="000000"/>
                <w:sz w:val="24"/>
                <w:szCs w:val="24"/>
              </w:rPr>
              <w:t>O Pérez</w:t>
            </w:r>
            <w:r>
              <w:rPr>
                <w:rFonts w:ascii="Times New Roman" w:eastAsia="Calibri" w:hAnsi="Times New Roman" w:cs="Times New Roman"/>
                <w:color w:val="000000"/>
                <w:sz w:val="24"/>
                <w:szCs w:val="24"/>
              </w:rPr>
              <w:t xml:space="preserve">, </w:t>
            </w:r>
            <w:r w:rsidRPr="000A0733">
              <w:rPr>
                <w:rFonts w:ascii="Times New Roman" w:eastAsia="Calibri" w:hAnsi="Times New Roman" w:cs="Times New Roman"/>
                <w:color w:val="000000"/>
                <w:sz w:val="24"/>
                <w:szCs w:val="24"/>
              </w:rPr>
              <w:t>B Torres</w:t>
            </w:r>
            <w:r>
              <w:rPr>
                <w:rFonts w:ascii="Times New Roman" w:eastAsia="Calibri" w:hAnsi="Times New Roman" w:cs="Times New Roman"/>
                <w:color w:val="000000"/>
                <w:sz w:val="24"/>
                <w:szCs w:val="24"/>
              </w:rPr>
              <w:t xml:space="preserve">, </w:t>
            </w:r>
            <w:r w:rsidRPr="000A0733">
              <w:rPr>
                <w:rFonts w:ascii="Times New Roman" w:eastAsia="Calibri" w:hAnsi="Times New Roman" w:cs="Times New Roman"/>
                <w:color w:val="000000"/>
                <w:sz w:val="24"/>
                <w:szCs w:val="24"/>
              </w:rPr>
              <w:t>Alerm</w:t>
            </w:r>
          </w:p>
          <w:p w:rsidR="008D4AA1" w:rsidRPr="0026422D" w:rsidRDefault="008D4AA1" w:rsidP="000A0733">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eastAsia="es-ES"/>
              </w:rPr>
            </w:pPr>
            <w:r w:rsidRPr="000A0733">
              <w:rPr>
                <w:rFonts w:ascii="Times New Roman" w:eastAsia="Calibri" w:hAnsi="Times New Roman" w:cs="Times New Roman"/>
                <w:color w:val="000000"/>
                <w:sz w:val="24"/>
                <w:szCs w:val="24"/>
              </w:rPr>
              <w:t>Y Zúñiga</w:t>
            </w:r>
            <w:r>
              <w:rPr>
                <w:rFonts w:ascii="Times New Roman" w:eastAsia="Calibri" w:hAnsi="Times New Roman" w:cs="Times New Roman"/>
                <w:color w:val="000000"/>
                <w:sz w:val="24"/>
                <w:szCs w:val="24"/>
              </w:rPr>
              <w:t xml:space="preserve">, </w:t>
            </w:r>
            <w:r w:rsidRPr="000A0733">
              <w:rPr>
                <w:rFonts w:ascii="Times New Roman" w:eastAsia="Calibri" w:hAnsi="Times New Roman" w:cs="Times New Roman"/>
                <w:color w:val="000000"/>
                <w:sz w:val="24"/>
                <w:szCs w:val="24"/>
              </w:rPr>
              <w:t>D Saavedra</w:t>
            </w:r>
          </w:p>
        </w:tc>
      </w:tr>
      <w:tr w:rsidR="008D4AA1"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Tema 7</w:t>
            </w:r>
          </w:p>
        </w:tc>
        <w:tc>
          <w:tcPr>
            <w:tcW w:w="1750" w:type="dxa"/>
            <w:tcBorders>
              <w:top w:val="single" w:sz="4" w:space="0" w:color="auto"/>
              <w:left w:val="single" w:sz="4" w:space="0" w:color="auto"/>
              <w:bottom w:val="single" w:sz="4" w:space="0" w:color="auto"/>
              <w:right w:val="single" w:sz="4" w:space="0" w:color="auto"/>
            </w:tcBorders>
            <w:vAlign w:val="center"/>
          </w:tcPr>
          <w:p w:rsidR="008D4AA1" w:rsidRPr="009A5A73"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Clase</w:t>
            </w:r>
            <w:r w:rsidR="0097463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Taller</w:t>
            </w:r>
            <w:r w:rsidR="00974638">
              <w:rPr>
                <w:rFonts w:ascii="Times New Roman" w:hAnsi="Times New Roman" w:cs="Times New Roman"/>
                <w:color w:val="000000"/>
                <w:sz w:val="24"/>
                <w:szCs w:val="24"/>
              </w:rPr>
              <w:t>es</w:t>
            </w:r>
          </w:p>
        </w:tc>
        <w:tc>
          <w:tcPr>
            <w:tcW w:w="1241"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12</w:t>
            </w:r>
          </w:p>
        </w:tc>
        <w:tc>
          <w:tcPr>
            <w:tcW w:w="1657"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848"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742" w:type="dxa"/>
            <w:tcBorders>
              <w:top w:val="single" w:sz="4" w:space="0" w:color="auto"/>
              <w:left w:val="single" w:sz="4" w:space="0" w:color="auto"/>
              <w:bottom w:val="single" w:sz="4" w:space="0" w:color="auto"/>
              <w:right w:val="single" w:sz="4" w:space="0" w:color="auto"/>
            </w:tcBorders>
            <w:vAlign w:val="center"/>
          </w:tcPr>
          <w:p w:rsidR="008D4AA1" w:rsidRPr="000A0733" w:rsidRDefault="008D4AA1" w:rsidP="000A073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Todos</w:t>
            </w:r>
          </w:p>
        </w:tc>
      </w:tr>
      <w:tr w:rsidR="000255CE"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0255CE" w:rsidRDefault="00F30730"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Tema 7</w:t>
            </w:r>
          </w:p>
        </w:tc>
        <w:tc>
          <w:tcPr>
            <w:tcW w:w="1750" w:type="dxa"/>
            <w:tcBorders>
              <w:top w:val="single" w:sz="4" w:space="0" w:color="auto"/>
              <w:left w:val="single" w:sz="4" w:space="0" w:color="auto"/>
              <w:bottom w:val="single" w:sz="4" w:space="0" w:color="auto"/>
              <w:right w:val="single" w:sz="4" w:space="0" w:color="auto"/>
            </w:tcBorders>
            <w:vAlign w:val="center"/>
          </w:tcPr>
          <w:p w:rsidR="000255CE" w:rsidRDefault="000255CE" w:rsidP="00F30730">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Practica </w:t>
            </w:r>
            <w:r w:rsidR="00F30730">
              <w:rPr>
                <w:rFonts w:ascii="Times New Roman" w:hAnsi="Times New Roman" w:cs="Times New Roman"/>
                <w:color w:val="000000"/>
                <w:sz w:val="24"/>
                <w:szCs w:val="24"/>
              </w:rPr>
              <w:t>3</w:t>
            </w:r>
          </w:p>
        </w:tc>
        <w:tc>
          <w:tcPr>
            <w:tcW w:w="1241" w:type="dxa"/>
            <w:tcBorders>
              <w:top w:val="single" w:sz="4" w:space="0" w:color="auto"/>
              <w:left w:val="single" w:sz="4" w:space="0" w:color="auto"/>
              <w:bottom w:val="single" w:sz="4" w:space="0" w:color="auto"/>
              <w:right w:val="single" w:sz="4" w:space="0" w:color="auto"/>
            </w:tcBorders>
            <w:vAlign w:val="center"/>
          </w:tcPr>
          <w:p w:rsidR="000255CE" w:rsidRDefault="00F30730"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8</w:t>
            </w:r>
          </w:p>
        </w:tc>
        <w:tc>
          <w:tcPr>
            <w:tcW w:w="1657" w:type="dxa"/>
            <w:tcBorders>
              <w:top w:val="single" w:sz="4" w:space="0" w:color="auto"/>
              <w:left w:val="single" w:sz="4" w:space="0" w:color="auto"/>
              <w:bottom w:val="single" w:sz="4" w:space="0" w:color="auto"/>
              <w:right w:val="single" w:sz="4" w:space="0" w:color="auto"/>
            </w:tcBorders>
            <w:vAlign w:val="center"/>
          </w:tcPr>
          <w:p w:rsidR="000255CE" w:rsidRDefault="00F30730"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848" w:type="dxa"/>
            <w:tcBorders>
              <w:top w:val="single" w:sz="4" w:space="0" w:color="auto"/>
              <w:left w:val="single" w:sz="4" w:space="0" w:color="auto"/>
              <w:bottom w:val="single" w:sz="4" w:space="0" w:color="auto"/>
              <w:right w:val="single" w:sz="4" w:space="0" w:color="auto"/>
            </w:tcBorders>
            <w:vAlign w:val="center"/>
          </w:tcPr>
          <w:p w:rsidR="000255CE" w:rsidRDefault="00F30730"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742" w:type="dxa"/>
            <w:tcBorders>
              <w:top w:val="single" w:sz="4" w:space="0" w:color="auto"/>
              <w:left w:val="single" w:sz="4" w:space="0" w:color="auto"/>
              <w:bottom w:val="single" w:sz="4" w:space="0" w:color="auto"/>
              <w:right w:val="single" w:sz="4" w:space="0" w:color="auto"/>
            </w:tcBorders>
            <w:vAlign w:val="center"/>
          </w:tcPr>
          <w:p w:rsidR="000255CE" w:rsidRDefault="000255CE" w:rsidP="000A0733">
            <w:pPr>
              <w:spacing w:after="0" w:line="240" w:lineRule="auto"/>
              <w:jc w:val="center"/>
              <w:rPr>
                <w:rFonts w:ascii="Times New Roman" w:eastAsia="Calibri" w:hAnsi="Times New Roman" w:cs="Times New Roman"/>
                <w:color w:val="000000"/>
                <w:sz w:val="24"/>
                <w:szCs w:val="24"/>
              </w:rPr>
            </w:pPr>
          </w:p>
        </w:tc>
      </w:tr>
      <w:tr w:rsidR="008D4AA1" w:rsidRPr="009A5A73" w:rsidTr="0002345A">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Evaluación</w:t>
            </w:r>
          </w:p>
        </w:tc>
        <w:tc>
          <w:tcPr>
            <w:tcW w:w="1750" w:type="dxa"/>
            <w:tcBorders>
              <w:top w:val="single" w:sz="4" w:space="0" w:color="auto"/>
              <w:left w:val="single" w:sz="4" w:space="0" w:color="auto"/>
              <w:bottom w:val="single" w:sz="4" w:space="0" w:color="auto"/>
              <w:right w:val="single" w:sz="4" w:space="0" w:color="auto"/>
            </w:tcBorders>
            <w:vAlign w:val="center"/>
          </w:tcPr>
          <w:p w:rsidR="008D4AA1" w:rsidRDefault="008D4AA1" w:rsidP="00AC5D6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r w:rsidRPr="0019481A">
              <w:rPr>
                <w:rFonts w:ascii="Times New Roman" w:hAnsi="Times New Roman" w:cs="Times New Roman"/>
                <w:color w:val="000000"/>
                <w:sz w:val="24"/>
                <w:szCs w:val="24"/>
              </w:rPr>
              <w:t xml:space="preserve">rabajos de curso </w:t>
            </w:r>
          </w:p>
        </w:tc>
        <w:tc>
          <w:tcPr>
            <w:tcW w:w="1241"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textAlignment w:val="baseline"/>
              <w:rPr>
                <w:rFonts w:ascii="Times New Roman" w:hAnsi="Times New Roman" w:cs="Times New Roman"/>
                <w:color w:val="000000"/>
                <w:kern w:val="24"/>
                <w:sz w:val="24"/>
                <w:szCs w:val="24"/>
                <w:lang w:val="es-ES_tradnl"/>
              </w:rPr>
            </w:pPr>
            <w:r>
              <w:rPr>
                <w:rFonts w:ascii="Times New Roman" w:hAnsi="Times New Roman" w:cs="Times New Roman"/>
                <w:color w:val="000000"/>
                <w:kern w:val="24"/>
                <w:sz w:val="24"/>
                <w:szCs w:val="24"/>
                <w:lang w:val="es-ES_tradnl"/>
              </w:rPr>
              <w:t>16</w:t>
            </w:r>
          </w:p>
        </w:tc>
        <w:tc>
          <w:tcPr>
            <w:tcW w:w="1657"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848" w:type="dxa"/>
            <w:tcBorders>
              <w:top w:val="single" w:sz="4" w:space="0" w:color="auto"/>
              <w:left w:val="single" w:sz="4" w:space="0" w:color="auto"/>
              <w:bottom w:val="single" w:sz="4" w:space="0" w:color="auto"/>
              <w:right w:val="single" w:sz="4" w:space="0" w:color="auto"/>
            </w:tcBorders>
            <w:vAlign w:val="center"/>
          </w:tcPr>
          <w:p w:rsidR="008D4AA1" w:rsidRDefault="008D4AA1"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2742" w:type="dxa"/>
            <w:tcBorders>
              <w:top w:val="single" w:sz="4" w:space="0" w:color="auto"/>
              <w:left w:val="single" w:sz="4" w:space="0" w:color="auto"/>
              <w:bottom w:val="single" w:sz="4" w:space="0" w:color="auto"/>
              <w:right w:val="single" w:sz="4" w:space="0" w:color="auto"/>
            </w:tcBorders>
            <w:vAlign w:val="center"/>
          </w:tcPr>
          <w:p w:rsidR="008D4AA1" w:rsidRDefault="008D4AA1" w:rsidP="000A073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Todos</w:t>
            </w:r>
          </w:p>
        </w:tc>
      </w:tr>
      <w:tr w:rsidR="008D4AA1" w:rsidRPr="0078218A" w:rsidTr="00CE6D4B">
        <w:trPr>
          <w:trHeight w:val="289"/>
          <w:jc w:val="center"/>
        </w:trPr>
        <w:tc>
          <w:tcPr>
            <w:tcW w:w="1338" w:type="dxa"/>
            <w:tcBorders>
              <w:top w:val="single" w:sz="4" w:space="0" w:color="auto"/>
              <w:left w:val="single" w:sz="4" w:space="0" w:color="auto"/>
              <w:bottom w:val="single" w:sz="4" w:space="0" w:color="auto"/>
              <w:right w:val="single" w:sz="4" w:space="0" w:color="auto"/>
            </w:tcBorders>
            <w:vAlign w:val="center"/>
          </w:tcPr>
          <w:p w:rsidR="008D4AA1" w:rsidRPr="00CE6D4B" w:rsidRDefault="008D4AA1" w:rsidP="00CE6D4B">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color w:val="000000"/>
                <w:sz w:val="24"/>
                <w:szCs w:val="24"/>
              </w:rPr>
            </w:pPr>
            <w:r w:rsidRPr="00CE6D4B">
              <w:rPr>
                <w:rFonts w:ascii="Times New Roman" w:hAnsi="Times New Roman" w:cs="Times New Roman"/>
                <w:b/>
                <w:color w:val="000000"/>
                <w:sz w:val="24"/>
                <w:szCs w:val="24"/>
              </w:rPr>
              <w:t>Total</w:t>
            </w:r>
          </w:p>
        </w:tc>
        <w:tc>
          <w:tcPr>
            <w:tcW w:w="1750" w:type="dxa"/>
            <w:tcBorders>
              <w:top w:val="single" w:sz="4" w:space="0" w:color="auto"/>
              <w:left w:val="single" w:sz="4" w:space="0" w:color="auto"/>
              <w:bottom w:val="single" w:sz="4" w:space="0" w:color="auto"/>
              <w:right w:val="single" w:sz="4" w:space="0" w:color="auto"/>
            </w:tcBorders>
            <w:vAlign w:val="center"/>
          </w:tcPr>
          <w:p w:rsidR="008D4AA1" w:rsidRPr="00CE6D4B" w:rsidRDefault="008D4AA1" w:rsidP="00CE6D4B">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b/>
                <w:color w:val="000000"/>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8D4AA1" w:rsidRPr="00CE6D4B" w:rsidRDefault="00F30730" w:rsidP="00472F0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w:t>
            </w:r>
          </w:p>
        </w:tc>
        <w:tc>
          <w:tcPr>
            <w:tcW w:w="1657" w:type="dxa"/>
            <w:tcBorders>
              <w:top w:val="single" w:sz="4" w:space="0" w:color="auto"/>
              <w:left w:val="single" w:sz="4" w:space="0" w:color="auto"/>
              <w:bottom w:val="single" w:sz="4" w:space="0" w:color="auto"/>
              <w:right w:val="single" w:sz="4" w:space="0" w:color="auto"/>
            </w:tcBorders>
            <w:vAlign w:val="center"/>
          </w:tcPr>
          <w:p w:rsidR="008D4AA1" w:rsidRPr="00CE6D4B" w:rsidRDefault="008D4AA1" w:rsidP="00F307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F30730">
              <w:rPr>
                <w:rFonts w:ascii="Times New Roman" w:hAnsi="Times New Roman" w:cs="Times New Roman"/>
                <w:b/>
                <w:color w:val="000000"/>
                <w:sz w:val="24"/>
                <w:szCs w:val="24"/>
              </w:rPr>
              <w:t>84</w:t>
            </w:r>
          </w:p>
        </w:tc>
        <w:tc>
          <w:tcPr>
            <w:tcW w:w="848" w:type="dxa"/>
            <w:tcBorders>
              <w:top w:val="single" w:sz="4" w:space="0" w:color="auto"/>
              <w:left w:val="single" w:sz="4" w:space="0" w:color="auto"/>
              <w:bottom w:val="single" w:sz="4" w:space="0" w:color="auto"/>
              <w:right w:val="single" w:sz="4" w:space="0" w:color="auto"/>
            </w:tcBorders>
            <w:vAlign w:val="center"/>
          </w:tcPr>
          <w:p w:rsidR="008D4AA1" w:rsidRPr="00CE6D4B" w:rsidRDefault="00472F0A" w:rsidP="00F307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F30730">
              <w:rPr>
                <w:rFonts w:ascii="Times New Roman" w:hAnsi="Times New Roman" w:cs="Times New Roman"/>
                <w:b/>
                <w:color w:val="000000"/>
                <w:sz w:val="24"/>
                <w:szCs w:val="24"/>
              </w:rPr>
              <w:t>68</w:t>
            </w:r>
          </w:p>
        </w:tc>
        <w:tc>
          <w:tcPr>
            <w:tcW w:w="2742" w:type="dxa"/>
            <w:tcBorders>
              <w:top w:val="single" w:sz="4" w:space="0" w:color="auto"/>
              <w:left w:val="single" w:sz="4" w:space="0" w:color="auto"/>
              <w:bottom w:val="single" w:sz="4" w:space="0" w:color="auto"/>
              <w:right w:val="single" w:sz="4" w:space="0" w:color="auto"/>
            </w:tcBorders>
            <w:vAlign w:val="center"/>
          </w:tcPr>
          <w:p w:rsidR="008D4AA1" w:rsidRPr="00CE6D4B" w:rsidRDefault="008D4AA1" w:rsidP="00CE6D4B">
            <w:pPr>
              <w:spacing w:after="0" w:line="240" w:lineRule="auto"/>
              <w:jc w:val="center"/>
              <w:rPr>
                <w:rFonts w:ascii="Times New Roman" w:hAnsi="Times New Roman" w:cs="Times New Roman"/>
                <w:b/>
                <w:color w:val="000000"/>
                <w:sz w:val="24"/>
                <w:szCs w:val="24"/>
              </w:rPr>
            </w:pPr>
          </w:p>
        </w:tc>
      </w:tr>
    </w:tbl>
    <w:p w:rsidR="00F07C5A" w:rsidRPr="000B3C1A" w:rsidRDefault="00F07C5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Plan detallado por Horas, Profesor y Días</w:t>
      </w:r>
    </w:p>
    <w:p w:rsidR="00D639E6" w:rsidRPr="00D639E6" w:rsidRDefault="00D639E6" w:rsidP="0003170F">
      <w:pPr>
        <w:spacing w:after="120" w:line="240" w:lineRule="auto"/>
        <w:rPr>
          <w:rFonts w:ascii="Times New Roman" w:hAnsi="Times New Roman" w:cs="Times New Roman"/>
          <w:b/>
          <w:sz w:val="24"/>
          <w:szCs w:val="24"/>
          <w:lang w:val="es-ES"/>
        </w:rPr>
      </w:pPr>
      <w:r w:rsidRPr="00D639E6">
        <w:rPr>
          <w:rFonts w:ascii="Times New Roman" w:hAnsi="Times New Roman" w:cs="Times New Roman"/>
          <w:b/>
          <w:sz w:val="24"/>
          <w:szCs w:val="24"/>
          <w:lang w:val="es-ES"/>
        </w:rPr>
        <w:t>Programa</w:t>
      </w:r>
      <w:r w:rsidR="00664887">
        <w:rPr>
          <w:rFonts w:ascii="Times New Roman" w:hAnsi="Times New Roman" w:cs="Times New Roman"/>
          <w:b/>
          <w:sz w:val="24"/>
          <w:szCs w:val="24"/>
          <w:lang w:val="es-ES"/>
        </w:rPr>
        <w:t xml:space="preserve"> corto</w:t>
      </w:r>
    </w:p>
    <w:tbl>
      <w:tblPr>
        <w:tblStyle w:val="Tablaconcuadrcula7"/>
        <w:tblW w:w="9807" w:type="dxa"/>
        <w:tblLook w:val="04A0"/>
      </w:tblPr>
      <w:tblGrid>
        <w:gridCol w:w="1476"/>
        <w:gridCol w:w="900"/>
        <w:gridCol w:w="4820"/>
        <w:gridCol w:w="2611"/>
      </w:tblGrid>
      <w:tr w:rsidR="009A0CA7" w:rsidRPr="00103593" w:rsidTr="00C329D1">
        <w:tc>
          <w:tcPr>
            <w:tcW w:w="1476" w:type="dxa"/>
            <w:vAlign w:val="center"/>
          </w:tcPr>
          <w:p w:rsidR="009A0CA7" w:rsidRPr="00103593" w:rsidRDefault="00D76DB9" w:rsidP="00155CED">
            <w:pPr>
              <w:rPr>
                <w:rFonts w:ascii="Times New Roman" w:hAnsi="Times New Roman" w:cs="Times New Roman"/>
                <w:b/>
                <w:sz w:val="24"/>
                <w:szCs w:val="24"/>
              </w:rPr>
            </w:pPr>
            <w:r w:rsidRPr="00103593">
              <w:rPr>
                <w:rFonts w:ascii="Times New Roman" w:hAnsi="Times New Roman" w:cs="Times New Roman"/>
                <w:b/>
                <w:sz w:val="24"/>
                <w:szCs w:val="24"/>
              </w:rPr>
              <w:t>Día</w:t>
            </w:r>
            <w:r w:rsidR="00445C70">
              <w:rPr>
                <w:rFonts w:ascii="Times New Roman" w:hAnsi="Times New Roman" w:cs="Times New Roman"/>
                <w:b/>
                <w:sz w:val="24"/>
                <w:szCs w:val="24"/>
              </w:rPr>
              <w:t xml:space="preserve"> (sistema corto)</w:t>
            </w:r>
          </w:p>
        </w:tc>
        <w:tc>
          <w:tcPr>
            <w:tcW w:w="900" w:type="dxa"/>
            <w:vAlign w:val="center"/>
          </w:tcPr>
          <w:p w:rsidR="009A0CA7" w:rsidRPr="00103593" w:rsidRDefault="00D76DB9" w:rsidP="00CC1839">
            <w:pPr>
              <w:jc w:val="center"/>
              <w:rPr>
                <w:rFonts w:ascii="Times New Roman" w:hAnsi="Times New Roman" w:cs="Times New Roman"/>
                <w:b/>
                <w:sz w:val="24"/>
                <w:szCs w:val="24"/>
              </w:rPr>
            </w:pPr>
            <w:r w:rsidRPr="00103593">
              <w:rPr>
                <w:rFonts w:ascii="Times New Roman" w:hAnsi="Times New Roman" w:cs="Times New Roman"/>
                <w:b/>
                <w:sz w:val="24"/>
                <w:szCs w:val="24"/>
              </w:rPr>
              <w:t>H</w:t>
            </w:r>
            <w:r w:rsidR="009A0CA7" w:rsidRPr="00103593">
              <w:rPr>
                <w:rFonts w:ascii="Times New Roman" w:hAnsi="Times New Roman" w:cs="Times New Roman"/>
                <w:b/>
                <w:sz w:val="24"/>
                <w:szCs w:val="24"/>
              </w:rPr>
              <w:t>ora, lugar</w:t>
            </w:r>
            <w:r w:rsidR="006A54DB" w:rsidRPr="00103593">
              <w:rPr>
                <w:rFonts w:ascii="Times New Roman" w:hAnsi="Times New Roman" w:cs="Times New Roman"/>
                <w:b/>
                <w:sz w:val="24"/>
                <w:szCs w:val="24"/>
              </w:rPr>
              <w:t>*</w:t>
            </w:r>
          </w:p>
        </w:tc>
        <w:tc>
          <w:tcPr>
            <w:tcW w:w="4820" w:type="dxa"/>
            <w:vAlign w:val="center"/>
          </w:tcPr>
          <w:p w:rsidR="009A0CA7" w:rsidRPr="00103593" w:rsidRDefault="009A0CA7" w:rsidP="000E1175">
            <w:pPr>
              <w:jc w:val="center"/>
              <w:rPr>
                <w:rFonts w:ascii="Times New Roman" w:hAnsi="Times New Roman" w:cs="Times New Roman"/>
                <w:b/>
                <w:sz w:val="24"/>
                <w:szCs w:val="24"/>
              </w:rPr>
            </w:pPr>
            <w:r w:rsidRPr="00103593">
              <w:rPr>
                <w:rFonts w:ascii="Times New Roman" w:hAnsi="Times New Roman" w:cs="Times New Roman"/>
                <w:b/>
                <w:sz w:val="24"/>
                <w:szCs w:val="24"/>
              </w:rPr>
              <w:t>Actividad, duración (presentación y debate)</w:t>
            </w:r>
            <w:r w:rsidR="00D06A5E" w:rsidRPr="00103593">
              <w:rPr>
                <w:rFonts w:ascii="Times New Roman" w:hAnsi="Times New Roman" w:cs="Times New Roman"/>
                <w:b/>
                <w:sz w:val="24"/>
                <w:szCs w:val="24"/>
              </w:rPr>
              <w:t>**</w:t>
            </w:r>
          </w:p>
        </w:tc>
        <w:tc>
          <w:tcPr>
            <w:tcW w:w="2611" w:type="dxa"/>
            <w:vAlign w:val="center"/>
          </w:tcPr>
          <w:p w:rsidR="009A0CA7" w:rsidRPr="0026422D" w:rsidRDefault="009A0CA7" w:rsidP="000E1175">
            <w:pPr>
              <w:jc w:val="center"/>
              <w:rPr>
                <w:rFonts w:ascii="Times New Roman" w:hAnsi="Times New Roman" w:cs="Times New Roman"/>
                <w:b/>
                <w:sz w:val="24"/>
                <w:szCs w:val="24"/>
              </w:rPr>
            </w:pPr>
            <w:r w:rsidRPr="0026422D">
              <w:rPr>
                <w:rFonts w:ascii="Times New Roman" w:hAnsi="Times New Roman" w:cs="Times New Roman"/>
                <w:b/>
                <w:sz w:val="24"/>
                <w:szCs w:val="24"/>
              </w:rPr>
              <w:t>Responsable</w:t>
            </w:r>
          </w:p>
        </w:tc>
      </w:tr>
      <w:tr w:rsidR="004348AE" w:rsidRPr="00103593" w:rsidTr="000D6A4E">
        <w:trPr>
          <w:trHeight w:val="318"/>
        </w:trPr>
        <w:tc>
          <w:tcPr>
            <w:tcW w:w="1476" w:type="dxa"/>
            <w:vMerge w:val="restart"/>
            <w:vAlign w:val="center"/>
          </w:tcPr>
          <w:p w:rsidR="004348AE" w:rsidRPr="00103593" w:rsidRDefault="004348AE" w:rsidP="00155CED">
            <w:pPr>
              <w:rPr>
                <w:rFonts w:ascii="Times New Roman" w:hAnsi="Times New Roman" w:cs="Times New Roman"/>
                <w:sz w:val="24"/>
                <w:szCs w:val="24"/>
              </w:rPr>
            </w:pPr>
            <w:r w:rsidRPr="00103593">
              <w:rPr>
                <w:rFonts w:ascii="Times New Roman" w:hAnsi="Times New Roman" w:cs="Times New Roman"/>
                <w:sz w:val="24"/>
                <w:szCs w:val="24"/>
              </w:rPr>
              <w:t>Lunes 1</w:t>
            </w:r>
          </w:p>
        </w:tc>
        <w:tc>
          <w:tcPr>
            <w:tcW w:w="900" w:type="dxa"/>
            <w:vAlign w:val="center"/>
          </w:tcPr>
          <w:p w:rsidR="004348AE" w:rsidRPr="00103593" w:rsidRDefault="004348AE" w:rsidP="000E7E23">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4348AE" w:rsidRPr="0026422D" w:rsidRDefault="004348AE" w:rsidP="00424583">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sidR="00F5524B">
              <w:rPr>
                <w:rFonts w:ascii="Times New Roman" w:hAnsi="Times New Roman" w:cs="Times New Roman"/>
                <w:color w:val="000000"/>
                <w:sz w:val="24"/>
                <w:szCs w:val="24"/>
              </w:rPr>
              <w:t>1</w:t>
            </w:r>
            <w:r w:rsidRPr="0026422D">
              <w:rPr>
                <w:rFonts w:ascii="Times New Roman" w:hAnsi="Times New Roman" w:cs="Times New Roman"/>
                <w:color w:val="000000"/>
                <w:sz w:val="24"/>
                <w:szCs w:val="24"/>
              </w:rPr>
              <w:t xml:space="preserve">T1. Introducción al sistema Inmune </w:t>
            </w:r>
          </w:p>
        </w:tc>
        <w:tc>
          <w:tcPr>
            <w:tcW w:w="2611" w:type="dxa"/>
          </w:tcPr>
          <w:p w:rsidR="004348AE" w:rsidRPr="0026422D" w:rsidRDefault="0026422D" w:rsidP="000D6A4E">
            <w:pPr>
              <w:jc w:val="both"/>
              <w:rPr>
                <w:rFonts w:ascii="Times New Roman" w:hAnsi="Times New Roman" w:cs="Times New Roman"/>
                <w:sz w:val="24"/>
                <w:szCs w:val="24"/>
              </w:rPr>
            </w:pPr>
            <w:r w:rsidRPr="0026422D">
              <w:rPr>
                <w:rFonts w:ascii="Times New Roman" w:hAnsi="Times New Roman" w:cs="Times New Roman"/>
                <w:sz w:val="24"/>
                <w:szCs w:val="24"/>
              </w:rPr>
              <w:t>O Pérez</w:t>
            </w:r>
          </w:p>
        </w:tc>
      </w:tr>
      <w:tr w:rsidR="004348AE" w:rsidRPr="00103593" w:rsidTr="000D6A4E">
        <w:trPr>
          <w:trHeight w:val="318"/>
        </w:trPr>
        <w:tc>
          <w:tcPr>
            <w:tcW w:w="1476" w:type="dxa"/>
            <w:vMerge/>
            <w:vAlign w:val="center"/>
          </w:tcPr>
          <w:p w:rsidR="004348AE" w:rsidRPr="00103593" w:rsidRDefault="004348AE" w:rsidP="00155CED">
            <w:pPr>
              <w:rPr>
                <w:rFonts w:ascii="Times New Roman" w:hAnsi="Times New Roman" w:cs="Times New Roman"/>
                <w:sz w:val="24"/>
                <w:szCs w:val="24"/>
              </w:rPr>
            </w:pPr>
          </w:p>
        </w:tc>
        <w:tc>
          <w:tcPr>
            <w:tcW w:w="900" w:type="dxa"/>
            <w:vAlign w:val="center"/>
          </w:tcPr>
          <w:p w:rsidR="004348AE" w:rsidRPr="00103593" w:rsidRDefault="004348AE" w:rsidP="000E7E23">
            <w:pPr>
              <w:jc w:val="center"/>
              <w:rPr>
                <w:rFonts w:ascii="Times New Roman" w:hAnsi="Times New Roman" w:cs="Times New Roman"/>
                <w:sz w:val="24"/>
                <w:szCs w:val="24"/>
              </w:rPr>
            </w:pPr>
            <w:r w:rsidRPr="00103593">
              <w:rPr>
                <w:rFonts w:ascii="Times New Roman" w:hAnsi="Times New Roman" w:cs="Times New Roman"/>
                <w:sz w:val="24"/>
                <w:szCs w:val="24"/>
              </w:rPr>
              <w:t>14</w:t>
            </w:r>
          </w:p>
        </w:tc>
        <w:tc>
          <w:tcPr>
            <w:tcW w:w="4820" w:type="dxa"/>
            <w:vAlign w:val="center"/>
          </w:tcPr>
          <w:p w:rsidR="004348AE" w:rsidRPr="0026422D" w:rsidRDefault="004348AE" w:rsidP="00664887">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sidR="00664887">
              <w:rPr>
                <w:rFonts w:ascii="Times New Roman" w:hAnsi="Times New Roman" w:cs="Times New Roman"/>
                <w:color w:val="000000"/>
                <w:sz w:val="24"/>
                <w:szCs w:val="24"/>
              </w:rPr>
              <w:t>2</w:t>
            </w:r>
            <w:r w:rsidRPr="0026422D">
              <w:rPr>
                <w:rFonts w:ascii="Times New Roman" w:hAnsi="Times New Roman" w:cs="Times New Roman"/>
                <w:color w:val="000000"/>
                <w:sz w:val="24"/>
                <w:szCs w:val="24"/>
              </w:rPr>
              <w:t>T2.</w:t>
            </w:r>
            <w:r w:rsidRPr="0026422D">
              <w:rPr>
                <w:rFonts w:ascii="Times New Roman" w:hAnsi="Times New Roman" w:cs="Times New Roman"/>
                <w:sz w:val="24"/>
                <w:szCs w:val="24"/>
              </w:rPr>
              <w:t xml:space="preserve"> Moléculas de reconocimiento de los antígenos. Antígenos.</w:t>
            </w:r>
          </w:p>
        </w:tc>
        <w:tc>
          <w:tcPr>
            <w:tcW w:w="2611" w:type="dxa"/>
          </w:tcPr>
          <w:p w:rsidR="004348AE" w:rsidRPr="0026422D" w:rsidRDefault="0026422D" w:rsidP="000D6A4E">
            <w:pPr>
              <w:jc w:val="both"/>
              <w:rPr>
                <w:rFonts w:ascii="Times New Roman" w:hAnsi="Times New Roman" w:cs="Times New Roman"/>
                <w:sz w:val="24"/>
                <w:szCs w:val="24"/>
              </w:rPr>
            </w:pPr>
            <w:r>
              <w:rPr>
                <w:rFonts w:ascii="Times New Roman" w:hAnsi="Times New Roman" w:cs="Times New Roman"/>
                <w:sz w:val="24"/>
                <w:szCs w:val="24"/>
              </w:rPr>
              <w:t>I Vega</w:t>
            </w:r>
          </w:p>
        </w:tc>
      </w:tr>
      <w:tr w:rsidR="0026422D" w:rsidRPr="00103593" w:rsidTr="000D6A4E">
        <w:trPr>
          <w:trHeight w:val="318"/>
        </w:trPr>
        <w:tc>
          <w:tcPr>
            <w:tcW w:w="1476" w:type="dxa"/>
            <w:vMerge w:val="restart"/>
            <w:vAlign w:val="center"/>
          </w:tcPr>
          <w:p w:rsidR="0026422D" w:rsidRPr="00103593" w:rsidRDefault="0026422D" w:rsidP="00155CED">
            <w:pPr>
              <w:rPr>
                <w:rFonts w:ascii="Times New Roman" w:hAnsi="Times New Roman" w:cs="Times New Roman"/>
                <w:sz w:val="24"/>
                <w:szCs w:val="24"/>
              </w:rPr>
            </w:pPr>
            <w:r w:rsidRPr="00103593">
              <w:rPr>
                <w:rFonts w:ascii="Times New Roman" w:hAnsi="Times New Roman" w:cs="Times New Roman"/>
                <w:sz w:val="24"/>
                <w:szCs w:val="24"/>
              </w:rPr>
              <w:t>Martes 2</w:t>
            </w:r>
          </w:p>
        </w:tc>
        <w:tc>
          <w:tcPr>
            <w:tcW w:w="900" w:type="dxa"/>
            <w:vAlign w:val="center"/>
          </w:tcPr>
          <w:p w:rsidR="0026422D" w:rsidRPr="00103593" w:rsidRDefault="0026422D" w:rsidP="000E7E23">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422D" w:rsidRPr="0026422D" w:rsidRDefault="0026422D" w:rsidP="00664887">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sidR="00664887">
              <w:rPr>
                <w:rFonts w:ascii="Times New Roman" w:hAnsi="Times New Roman" w:cs="Times New Roman"/>
                <w:color w:val="000000"/>
                <w:sz w:val="24"/>
                <w:szCs w:val="24"/>
              </w:rPr>
              <w:t>3</w:t>
            </w:r>
            <w:r w:rsidRPr="0026422D">
              <w:rPr>
                <w:rFonts w:ascii="Times New Roman" w:hAnsi="Times New Roman" w:cs="Times New Roman"/>
                <w:color w:val="000000"/>
                <w:sz w:val="24"/>
                <w:szCs w:val="24"/>
              </w:rPr>
              <w:t>T</w:t>
            </w:r>
            <w:r w:rsidR="00664887">
              <w:rPr>
                <w:rFonts w:ascii="Times New Roman" w:hAnsi="Times New Roman" w:cs="Times New Roman"/>
                <w:color w:val="000000"/>
                <w:sz w:val="24"/>
                <w:szCs w:val="24"/>
              </w:rPr>
              <w:t xml:space="preserve">2. </w:t>
            </w:r>
            <w:r w:rsidRPr="0026422D">
              <w:rPr>
                <w:rFonts w:ascii="Times New Roman" w:hAnsi="Times New Roman" w:cs="Times New Roman"/>
                <w:sz w:val="24"/>
                <w:szCs w:val="24"/>
              </w:rPr>
              <w:t>Anticuerpos y sus funciones</w:t>
            </w:r>
          </w:p>
        </w:tc>
        <w:tc>
          <w:tcPr>
            <w:tcW w:w="2611" w:type="dxa"/>
          </w:tcPr>
          <w:p w:rsidR="0026422D" w:rsidRPr="0026422D" w:rsidRDefault="0026422D" w:rsidP="000E7E23">
            <w:pPr>
              <w:jc w:val="both"/>
              <w:rPr>
                <w:rFonts w:ascii="Times New Roman" w:hAnsi="Times New Roman" w:cs="Times New Roman"/>
                <w:sz w:val="24"/>
                <w:szCs w:val="24"/>
              </w:rPr>
            </w:pPr>
            <w:r>
              <w:rPr>
                <w:rFonts w:ascii="Times New Roman" w:hAnsi="Times New Roman" w:cs="Times New Roman"/>
                <w:sz w:val="24"/>
                <w:szCs w:val="24"/>
              </w:rPr>
              <w:t>I Vega</w:t>
            </w:r>
          </w:p>
        </w:tc>
      </w:tr>
      <w:tr w:rsidR="0026241B" w:rsidRPr="00103593" w:rsidTr="00C329D1">
        <w:trPr>
          <w:trHeight w:val="318"/>
        </w:trPr>
        <w:tc>
          <w:tcPr>
            <w:tcW w:w="1476" w:type="dxa"/>
            <w:vMerge/>
            <w:vAlign w:val="center"/>
          </w:tcPr>
          <w:p w:rsidR="0026241B" w:rsidRPr="00103593" w:rsidRDefault="0026241B" w:rsidP="00155CED">
            <w:pPr>
              <w:rPr>
                <w:rFonts w:ascii="Times New Roman" w:hAnsi="Times New Roman" w:cs="Times New Roman"/>
                <w:sz w:val="24"/>
                <w:szCs w:val="24"/>
              </w:rPr>
            </w:pPr>
          </w:p>
        </w:tc>
        <w:tc>
          <w:tcPr>
            <w:tcW w:w="900" w:type="dxa"/>
            <w:vAlign w:val="center"/>
          </w:tcPr>
          <w:p w:rsidR="0026241B" w:rsidRPr="00103593" w:rsidRDefault="0026241B" w:rsidP="000E7E23">
            <w:pPr>
              <w:jc w:val="center"/>
              <w:rPr>
                <w:rFonts w:ascii="Times New Roman" w:hAnsi="Times New Roman" w:cs="Times New Roman"/>
                <w:sz w:val="24"/>
                <w:szCs w:val="24"/>
              </w:rPr>
            </w:pPr>
            <w:r w:rsidRPr="00103593">
              <w:rPr>
                <w:rFonts w:ascii="Times New Roman" w:hAnsi="Times New Roman" w:cs="Times New Roman"/>
                <w:sz w:val="24"/>
                <w:szCs w:val="24"/>
              </w:rPr>
              <w:t>14</w:t>
            </w:r>
          </w:p>
        </w:tc>
        <w:tc>
          <w:tcPr>
            <w:tcW w:w="4820" w:type="dxa"/>
            <w:vAlign w:val="center"/>
          </w:tcPr>
          <w:p w:rsidR="0026241B" w:rsidRPr="0026422D" w:rsidRDefault="0026241B" w:rsidP="00974638">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4</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2. </w:t>
            </w:r>
            <w:r w:rsidRPr="0026422D">
              <w:rPr>
                <w:rFonts w:ascii="Times New Roman" w:hAnsi="Times New Roman" w:cs="Times New Roman"/>
                <w:color w:val="000000"/>
                <w:sz w:val="24"/>
                <w:szCs w:val="24"/>
              </w:rPr>
              <w:t>El receptor de las células T y el complejo principal de histocompatibilidad</w:t>
            </w:r>
          </w:p>
        </w:tc>
        <w:tc>
          <w:tcPr>
            <w:tcW w:w="2611" w:type="dxa"/>
            <w:vAlign w:val="center"/>
          </w:tcPr>
          <w:p w:rsidR="0026241B" w:rsidRPr="0026422D" w:rsidRDefault="0026241B" w:rsidP="00974638">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Y Adams</w:t>
            </w:r>
            <w:r w:rsidR="00791AE9">
              <w:rPr>
                <w:rFonts w:ascii="Times New Roman" w:eastAsia="Calibri" w:hAnsi="Times New Roman" w:cs="Times New Roman"/>
                <w:sz w:val="24"/>
                <w:szCs w:val="24"/>
              </w:rPr>
              <w:t>, M Paradoa</w:t>
            </w:r>
          </w:p>
        </w:tc>
      </w:tr>
      <w:tr w:rsidR="0026241B" w:rsidRPr="00103593" w:rsidTr="00974638">
        <w:trPr>
          <w:trHeight w:val="318"/>
        </w:trPr>
        <w:tc>
          <w:tcPr>
            <w:tcW w:w="1476" w:type="dxa"/>
            <w:vMerge w:val="restart"/>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Miércoles 3</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974638">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5</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3. Morfofisiología inmune</w:t>
            </w:r>
          </w:p>
        </w:tc>
        <w:tc>
          <w:tcPr>
            <w:tcW w:w="2611" w:type="dxa"/>
          </w:tcPr>
          <w:p w:rsidR="0026241B" w:rsidRPr="0026422D" w:rsidRDefault="0026241B" w:rsidP="00974638">
            <w:pPr>
              <w:jc w:val="both"/>
              <w:rPr>
                <w:rFonts w:ascii="Times New Roman" w:hAnsi="Times New Roman" w:cs="Times New Roman"/>
                <w:color w:val="000000"/>
                <w:sz w:val="24"/>
                <w:szCs w:val="24"/>
              </w:rPr>
            </w:pPr>
            <w:r>
              <w:rPr>
                <w:rFonts w:ascii="Times New Roman" w:hAnsi="Times New Roman" w:cs="Times New Roman"/>
                <w:color w:val="000000"/>
                <w:sz w:val="24"/>
                <w:szCs w:val="24"/>
              </w:rPr>
              <w:t>VE González</w:t>
            </w:r>
          </w:p>
        </w:tc>
      </w:tr>
      <w:tr w:rsidR="0026241B" w:rsidRPr="00103593" w:rsidTr="000D6A4E">
        <w:trPr>
          <w:trHeight w:val="318"/>
        </w:trPr>
        <w:tc>
          <w:tcPr>
            <w:tcW w:w="1476" w:type="dxa"/>
            <w:vMerge/>
            <w:vAlign w:val="center"/>
          </w:tcPr>
          <w:p w:rsidR="0026241B" w:rsidRPr="00103593" w:rsidRDefault="0026241B" w:rsidP="00B0160E">
            <w:pPr>
              <w:rPr>
                <w:rFonts w:ascii="Times New Roman" w:hAnsi="Times New Roman" w:cs="Times New Roman"/>
                <w:sz w:val="24"/>
                <w:szCs w:val="24"/>
              </w:rPr>
            </w:pP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14</w:t>
            </w:r>
          </w:p>
        </w:tc>
        <w:tc>
          <w:tcPr>
            <w:tcW w:w="4820" w:type="dxa"/>
            <w:vAlign w:val="center"/>
          </w:tcPr>
          <w:p w:rsidR="0026241B" w:rsidRPr="006500E8" w:rsidRDefault="0026241B" w:rsidP="00974638">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Clase Taller T 1-3</w:t>
            </w:r>
          </w:p>
        </w:tc>
        <w:tc>
          <w:tcPr>
            <w:tcW w:w="2611" w:type="dxa"/>
          </w:tcPr>
          <w:p w:rsidR="0026241B" w:rsidRDefault="0026241B" w:rsidP="00974638">
            <w:pPr>
              <w:jc w:val="both"/>
              <w:rPr>
                <w:rFonts w:ascii="Times New Roman" w:hAnsi="Times New Roman" w:cs="Times New Roman"/>
                <w:color w:val="000000"/>
                <w:sz w:val="24"/>
                <w:szCs w:val="24"/>
              </w:rPr>
            </w:pPr>
            <w:r w:rsidRPr="0026422D">
              <w:rPr>
                <w:rFonts w:ascii="Times New Roman" w:hAnsi="Times New Roman" w:cs="Times New Roman"/>
                <w:sz w:val="24"/>
                <w:szCs w:val="24"/>
              </w:rPr>
              <w:t>O Pérez</w:t>
            </w:r>
            <w:r>
              <w:rPr>
                <w:rFonts w:ascii="Times New Roman" w:hAnsi="Times New Roman" w:cs="Times New Roman"/>
                <w:sz w:val="24"/>
                <w:szCs w:val="24"/>
              </w:rPr>
              <w:t xml:space="preserve"> y cols</w:t>
            </w:r>
          </w:p>
        </w:tc>
      </w:tr>
      <w:tr w:rsidR="0026241B" w:rsidRPr="00103593" w:rsidTr="00974638">
        <w:trPr>
          <w:trHeight w:val="318"/>
        </w:trPr>
        <w:tc>
          <w:tcPr>
            <w:tcW w:w="1476" w:type="dxa"/>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Jueves 4</w:t>
            </w:r>
          </w:p>
        </w:tc>
        <w:tc>
          <w:tcPr>
            <w:tcW w:w="900" w:type="dxa"/>
            <w:vAlign w:val="center"/>
          </w:tcPr>
          <w:p w:rsidR="0026241B" w:rsidRPr="00103593" w:rsidRDefault="0026241B" w:rsidP="00CC1839">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26241B" w:rsidRPr="0026422D" w:rsidRDefault="0026241B" w:rsidP="00974638">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241B">
              <w:rPr>
                <w:rFonts w:ascii="Times New Roman" w:hAnsi="Times New Roman" w:cs="Times New Roman"/>
                <w:color w:val="000000"/>
                <w:sz w:val="24"/>
                <w:szCs w:val="24"/>
              </w:rPr>
              <w:t>Práctica 1. Aglutinación</w:t>
            </w:r>
          </w:p>
        </w:tc>
        <w:tc>
          <w:tcPr>
            <w:tcW w:w="2611" w:type="dxa"/>
            <w:vAlign w:val="center"/>
          </w:tcPr>
          <w:p w:rsidR="0026241B" w:rsidRPr="0026422D" w:rsidRDefault="0026241B" w:rsidP="00853D87">
            <w:pPr>
              <w:tabs>
                <w:tab w:val="left" w:pos="-1440"/>
                <w:tab w:val="left" w:pos="-720"/>
                <w:tab w:val="center" w:pos="4320"/>
                <w:tab w:val="left" w:leader="dot" w:pos="6480"/>
                <w:tab w:val="left" w:leader="dot" w:pos="7152"/>
                <w:tab w:val="left" w:leader="dot" w:pos="7824"/>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L Reyes, M Lastre</w:t>
            </w:r>
            <w:r w:rsidR="00791AE9">
              <w:rPr>
                <w:rFonts w:ascii="Times New Roman" w:eastAsia="Calibri" w:hAnsi="Times New Roman" w:cs="Times New Roman"/>
                <w:sz w:val="24"/>
                <w:szCs w:val="24"/>
              </w:rPr>
              <w:t>, C Virgen</w:t>
            </w:r>
            <w:r w:rsidR="00853D87">
              <w:rPr>
                <w:rFonts w:ascii="Times New Roman" w:eastAsia="Calibri" w:hAnsi="Times New Roman" w:cs="Times New Roman"/>
                <w:sz w:val="24"/>
                <w:szCs w:val="24"/>
              </w:rPr>
              <w:t xml:space="preserve"> y</w:t>
            </w:r>
            <w:r w:rsidR="00791AE9">
              <w:rPr>
                <w:rFonts w:ascii="Times New Roman" w:eastAsia="Calibri" w:hAnsi="Times New Roman" w:cs="Times New Roman"/>
                <w:sz w:val="24"/>
                <w:szCs w:val="24"/>
              </w:rPr>
              <w:t xml:space="preserve"> Y Borrego</w:t>
            </w:r>
          </w:p>
        </w:tc>
      </w:tr>
      <w:tr w:rsidR="0026241B" w:rsidRPr="00103593" w:rsidTr="00C329D1">
        <w:trPr>
          <w:trHeight w:val="318"/>
        </w:trPr>
        <w:tc>
          <w:tcPr>
            <w:tcW w:w="1476" w:type="dxa"/>
            <w:vMerge w:val="restart"/>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Viernes 5</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FC3A34">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6</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3. </w:t>
            </w:r>
            <w:r w:rsidRPr="006500E8">
              <w:rPr>
                <w:rFonts w:ascii="Times New Roman" w:hAnsi="Times New Roman" w:cs="Times New Roman"/>
                <w:color w:val="000000"/>
                <w:sz w:val="24"/>
                <w:szCs w:val="24"/>
              </w:rPr>
              <w:t>Ontogenia B y T y Tolerancia</w:t>
            </w:r>
          </w:p>
        </w:tc>
        <w:tc>
          <w:tcPr>
            <w:tcW w:w="2611" w:type="dxa"/>
            <w:vAlign w:val="center"/>
          </w:tcPr>
          <w:p w:rsidR="0026241B" w:rsidRPr="0026422D" w:rsidRDefault="0026241B" w:rsidP="000D6A4E">
            <w:pPr>
              <w:rPr>
                <w:rFonts w:ascii="Times New Roman" w:hAnsi="Times New Roman" w:cs="Times New Roman"/>
                <w:color w:val="000000"/>
                <w:sz w:val="24"/>
                <w:szCs w:val="24"/>
                <w:highlight w:val="yellow"/>
              </w:rPr>
            </w:pPr>
            <w:r w:rsidRPr="00EE5E32">
              <w:rPr>
                <w:rFonts w:ascii="Times New Roman" w:hAnsi="Times New Roman" w:cs="Times New Roman"/>
                <w:color w:val="000000"/>
                <w:sz w:val="24"/>
                <w:szCs w:val="24"/>
              </w:rPr>
              <w:t>R Ramos</w:t>
            </w:r>
          </w:p>
        </w:tc>
      </w:tr>
      <w:tr w:rsidR="0026241B" w:rsidRPr="00103593" w:rsidTr="00C329D1">
        <w:trPr>
          <w:trHeight w:val="318"/>
        </w:trPr>
        <w:tc>
          <w:tcPr>
            <w:tcW w:w="1476" w:type="dxa"/>
            <w:vMerge/>
            <w:vAlign w:val="center"/>
          </w:tcPr>
          <w:p w:rsidR="0026241B" w:rsidRPr="00103593" w:rsidRDefault="0026241B" w:rsidP="00B0160E">
            <w:pPr>
              <w:rPr>
                <w:rFonts w:ascii="Times New Roman" w:hAnsi="Times New Roman" w:cs="Times New Roman"/>
                <w:sz w:val="24"/>
                <w:szCs w:val="24"/>
              </w:rPr>
            </w:pP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14</w:t>
            </w:r>
          </w:p>
        </w:tc>
        <w:tc>
          <w:tcPr>
            <w:tcW w:w="4820" w:type="dxa"/>
            <w:vAlign w:val="center"/>
          </w:tcPr>
          <w:p w:rsidR="0026241B" w:rsidRPr="006500E8" w:rsidRDefault="0026241B" w:rsidP="00FC3A34">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7</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3. </w:t>
            </w:r>
            <w:r w:rsidRPr="006500E8">
              <w:rPr>
                <w:rFonts w:ascii="Times New Roman" w:hAnsi="Times New Roman" w:cs="Times New Roman"/>
                <w:sz w:val="24"/>
                <w:szCs w:val="24"/>
              </w:rPr>
              <w:t>El sistema inmune mucoso</w:t>
            </w:r>
          </w:p>
        </w:tc>
        <w:tc>
          <w:tcPr>
            <w:tcW w:w="2611" w:type="dxa"/>
            <w:vAlign w:val="center"/>
          </w:tcPr>
          <w:p w:rsidR="0026241B" w:rsidRPr="0026422D" w:rsidRDefault="0026241B" w:rsidP="000D6A4E">
            <w:pPr>
              <w:rPr>
                <w:rFonts w:ascii="Times New Roman" w:hAnsi="Times New Roman" w:cs="Times New Roman"/>
                <w:color w:val="000000"/>
                <w:sz w:val="24"/>
                <w:szCs w:val="24"/>
              </w:rPr>
            </w:pPr>
            <w:r>
              <w:rPr>
                <w:rFonts w:ascii="Times New Roman" w:hAnsi="Times New Roman" w:cs="Times New Roman"/>
                <w:color w:val="000000"/>
                <w:sz w:val="24"/>
                <w:szCs w:val="24"/>
              </w:rPr>
              <w:t>D La Rosa</w:t>
            </w:r>
          </w:p>
        </w:tc>
      </w:tr>
      <w:tr w:rsidR="0026241B" w:rsidRPr="00103593" w:rsidTr="00C329D1">
        <w:trPr>
          <w:trHeight w:val="318"/>
        </w:trPr>
        <w:tc>
          <w:tcPr>
            <w:tcW w:w="1476" w:type="dxa"/>
            <w:vMerge w:val="restart"/>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Lunes 6</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4E5F2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8</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3. </w:t>
            </w:r>
            <w:r w:rsidRPr="006500E8">
              <w:rPr>
                <w:rFonts w:ascii="Times New Roman" w:hAnsi="Times New Roman" w:cs="Times New Roman"/>
                <w:color w:val="000000"/>
                <w:sz w:val="24"/>
                <w:szCs w:val="24"/>
              </w:rPr>
              <w:t>Procesamiento y presentación de los antígenos. Activación linfocitaria. Formación de clones. Cooperación celular</w:t>
            </w:r>
          </w:p>
        </w:tc>
        <w:tc>
          <w:tcPr>
            <w:tcW w:w="2611" w:type="dxa"/>
            <w:vAlign w:val="center"/>
          </w:tcPr>
          <w:p w:rsidR="0026241B" w:rsidRPr="0026422D" w:rsidRDefault="0026241B" w:rsidP="00791AE9">
            <w:pPr>
              <w:tabs>
                <w:tab w:val="left" w:pos="-1440"/>
                <w:tab w:val="left" w:pos="-720"/>
                <w:tab w:val="center" w:pos="4320"/>
                <w:tab w:val="left" w:leader="dot" w:pos="6480"/>
                <w:tab w:val="left" w:leader="dot" w:pos="7152"/>
                <w:tab w:val="left" w:leader="dot" w:pos="7824"/>
              </w:tabs>
              <w:suppressAutoHyphens/>
              <w:jc w:val="both"/>
              <w:rPr>
                <w:rFonts w:ascii="Times New Roman" w:eastAsia="Times New Roman" w:hAnsi="Times New Roman" w:cs="Times New Roman"/>
                <w:sz w:val="24"/>
                <w:szCs w:val="24"/>
                <w:lang w:eastAsia="es-ES"/>
              </w:rPr>
            </w:pPr>
            <w:r>
              <w:rPr>
                <w:rFonts w:ascii="Times New Roman" w:eastAsia="Calibri" w:hAnsi="Times New Roman" w:cs="Times New Roman"/>
                <w:sz w:val="24"/>
                <w:szCs w:val="24"/>
              </w:rPr>
              <w:t>B Torres</w:t>
            </w:r>
            <w:r w:rsidR="00791AE9">
              <w:rPr>
                <w:rFonts w:ascii="Times New Roman" w:eastAsia="Calibri" w:hAnsi="Times New Roman" w:cs="Times New Roman"/>
                <w:sz w:val="24"/>
                <w:szCs w:val="24"/>
              </w:rPr>
              <w:t xml:space="preserve">, </w:t>
            </w:r>
            <w:r w:rsidR="00A83984">
              <w:rPr>
                <w:rFonts w:ascii="Times New Roman" w:eastAsia="Calibri" w:hAnsi="Times New Roman" w:cs="Times New Roman"/>
                <w:sz w:val="24"/>
                <w:szCs w:val="24"/>
              </w:rPr>
              <w:t xml:space="preserve">Y </w:t>
            </w:r>
            <w:r w:rsidR="00791AE9">
              <w:rPr>
                <w:rFonts w:ascii="Times New Roman" w:eastAsia="Calibri" w:hAnsi="Times New Roman" w:cs="Times New Roman"/>
                <w:sz w:val="24"/>
                <w:szCs w:val="24"/>
              </w:rPr>
              <w:t>Zúñiga</w:t>
            </w:r>
          </w:p>
        </w:tc>
      </w:tr>
      <w:tr w:rsidR="0026241B" w:rsidRPr="00103593" w:rsidTr="000D6A4E">
        <w:trPr>
          <w:trHeight w:val="318"/>
        </w:trPr>
        <w:tc>
          <w:tcPr>
            <w:tcW w:w="1476" w:type="dxa"/>
            <w:vMerge/>
            <w:vAlign w:val="center"/>
          </w:tcPr>
          <w:p w:rsidR="0026241B" w:rsidRPr="00103593" w:rsidRDefault="0026241B" w:rsidP="00B0160E">
            <w:pPr>
              <w:rPr>
                <w:rFonts w:ascii="Times New Roman" w:hAnsi="Times New Roman" w:cs="Times New Roman"/>
                <w:sz w:val="24"/>
                <w:szCs w:val="24"/>
              </w:rPr>
            </w:pP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14</w:t>
            </w:r>
          </w:p>
        </w:tc>
        <w:tc>
          <w:tcPr>
            <w:tcW w:w="4820" w:type="dxa"/>
            <w:vAlign w:val="center"/>
          </w:tcPr>
          <w:p w:rsidR="0026241B" w:rsidRPr="006500E8" w:rsidRDefault="00AB66EF" w:rsidP="00AB66EF">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9</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4. </w:t>
            </w:r>
            <w:r w:rsidR="0026241B" w:rsidRPr="006500E8">
              <w:rPr>
                <w:rFonts w:ascii="Times New Roman" w:hAnsi="Times New Roman" w:cs="Times New Roman"/>
                <w:sz w:val="24"/>
                <w:szCs w:val="24"/>
              </w:rPr>
              <w:t xml:space="preserve">Barreras </w:t>
            </w:r>
            <w:r w:rsidR="0026241B">
              <w:rPr>
                <w:rFonts w:ascii="Times New Roman" w:hAnsi="Times New Roman" w:cs="Times New Roman"/>
                <w:sz w:val="24"/>
                <w:szCs w:val="24"/>
              </w:rPr>
              <w:t>f</w:t>
            </w:r>
            <w:r w:rsidR="0026241B" w:rsidRPr="006500E8">
              <w:rPr>
                <w:rFonts w:ascii="Times New Roman" w:hAnsi="Times New Roman" w:cs="Times New Roman"/>
                <w:sz w:val="24"/>
                <w:szCs w:val="24"/>
              </w:rPr>
              <w:t>ísicas</w:t>
            </w:r>
            <w:r>
              <w:rPr>
                <w:rFonts w:ascii="Times New Roman" w:hAnsi="Times New Roman" w:cs="Times New Roman"/>
                <w:sz w:val="24"/>
                <w:szCs w:val="24"/>
              </w:rPr>
              <w:t xml:space="preserve"> y</w:t>
            </w:r>
            <w:r w:rsidR="0026241B" w:rsidRPr="006500E8">
              <w:rPr>
                <w:rFonts w:ascii="Times New Roman" w:hAnsi="Times New Roman" w:cs="Times New Roman"/>
                <w:sz w:val="24"/>
                <w:szCs w:val="24"/>
              </w:rPr>
              <w:t xml:space="preserve"> </w:t>
            </w:r>
            <w:r w:rsidR="0026241B">
              <w:rPr>
                <w:rFonts w:ascii="Times New Roman" w:hAnsi="Times New Roman" w:cs="Times New Roman"/>
                <w:sz w:val="24"/>
                <w:szCs w:val="24"/>
              </w:rPr>
              <w:t>m</w:t>
            </w:r>
            <w:r w:rsidR="0026241B" w:rsidRPr="006500E8">
              <w:rPr>
                <w:rFonts w:ascii="Times New Roman" w:hAnsi="Times New Roman" w:cs="Times New Roman"/>
                <w:sz w:val="24"/>
                <w:szCs w:val="24"/>
              </w:rPr>
              <w:t>oleculares</w:t>
            </w:r>
          </w:p>
        </w:tc>
        <w:tc>
          <w:tcPr>
            <w:tcW w:w="2611" w:type="dxa"/>
          </w:tcPr>
          <w:p w:rsidR="0026241B" w:rsidRPr="0026422D" w:rsidRDefault="0026241B" w:rsidP="00B54239">
            <w:pPr>
              <w:rPr>
                <w:rFonts w:ascii="Times New Roman" w:hAnsi="Times New Roman" w:cs="Times New Roman"/>
                <w:sz w:val="24"/>
                <w:szCs w:val="24"/>
              </w:rPr>
            </w:pPr>
            <w:r>
              <w:rPr>
                <w:rFonts w:ascii="Times New Roman" w:hAnsi="Times New Roman" w:cs="Times New Roman"/>
                <w:sz w:val="24"/>
                <w:szCs w:val="24"/>
              </w:rPr>
              <w:t>D Hdez</w:t>
            </w:r>
          </w:p>
        </w:tc>
      </w:tr>
      <w:tr w:rsidR="0026241B" w:rsidRPr="00103593" w:rsidTr="000D6A4E">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Martes 7</w:t>
            </w:r>
          </w:p>
        </w:tc>
        <w:tc>
          <w:tcPr>
            <w:tcW w:w="900" w:type="dxa"/>
            <w:vAlign w:val="center"/>
          </w:tcPr>
          <w:p w:rsidR="0026241B" w:rsidRPr="00103593" w:rsidRDefault="0026241B" w:rsidP="00CC1839">
            <w:pPr>
              <w:jc w:val="center"/>
              <w:rPr>
                <w:rFonts w:ascii="Times New Roman" w:hAnsi="Times New Roman" w:cs="Times New Roman"/>
                <w:sz w:val="24"/>
                <w:szCs w:val="24"/>
              </w:rPr>
            </w:pPr>
          </w:p>
        </w:tc>
        <w:tc>
          <w:tcPr>
            <w:tcW w:w="4820" w:type="dxa"/>
            <w:vAlign w:val="center"/>
          </w:tcPr>
          <w:p w:rsidR="0026241B" w:rsidRPr="006500E8" w:rsidRDefault="0026241B"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Clase Taller Temas 4-8</w:t>
            </w:r>
          </w:p>
        </w:tc>
        <w:tc>
          <w:tcPr>
            <w:tcW w:w="2611" w:type="dxa"/>
          </w:tcPr>
          <w:p w:rsidR="0026241B" w:rsidRDefault="0026241B" w:rsidP="00B54239">
            <w:pPr>
              <w:rPr>
                <w:rFonts w:ascii="Times New Roman" w:hAnsi="Times New Roman" w:cs="Times New Roman"/>
                <w:sz w:val="24"/>
                <w:szCs w:val="24"/>
              </w:rPr>
            </w:pPr>
            <w:r>
              <w:rPr>
                <w:rFonts w:ascii="Times New Roman" w:hAnsi="Times New Roman" w:cs="Times New Roman"/>
                <w:sz w:val="24"/>
                <w:szCs w:val="24"/>
              </w:rPr>
              <w:t>R Ramos y cols</w:t>
            </w:r>
          </w:p>
        </w:tc>
      </w:tr>
      <w:tr w:rsidR="0026241B" w:rsidRPr="00103593" w:rsidTr="000D6A4E">
        <w:trPr>
          <w:trHeight w:val="318"/>
        </w:trPr>
        <w:tc>
          <w:tcPr>
            <w:tcW w:w="1476" w:type="dxa"/>
            <w:vMerge w:val="restart"/>
            <w:vAlign w:val="center"/>
          </w:tcPr>
          <w:p w:rsidR="0026241B" w:rsidRPr="00103593" w:rsidRDefault="0026241B" w:rsidP="000E7E23">
            <w:pPr>
              <w:rPr>
                <w:rFonts w:ascii="Times New Roman" w:hAnsi="Times New Roman" w:cs="Times New Roman"/>
                <w:sz w:val="24"/>
                <w:szCs w:val="24"/>
              </w:rPr>
            </w:pPr>
          </w:p>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Miércoles 8</w:t>
            </w:r>
          </w:p>
        </w:tc>
        <w:tc>
          <w:tcPr>
            <w:tcW w:w="900" w:type="dxa"/>
            <w:vAlign w:val="center"/>
          </w:tcPr>
          <w:p w:rsidR="0026241B" w:rsidRPr="00103593" w:rsidRDefault="0026241B" w:rsidP="000E7E23">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4E5F20">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10</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4. </w:t>
            </w:r>
            <w:r w:rsidRPr="006500E8">
              <w:rPr>
                <w:rFonts w:ascii="Times New Roman" w:hAnsi="Times New Roman" w:cs="Times New Roman"/>
                <w:sz w:val="24"/>
                <w:szCs w:val="24"/>
              </w:rPr>
              <w:t>Los fagocitos, las células NK y la inflamación</w:t>
            </w:r>
          </w:p>
        </w:tc>
        <w:tc>
          <w:tcPr>
            <w:tcW w:w="2611" w:type="dxa"/>
          </w:tcPr>
          <w:p w:rsidR="0026241B" w:rsidRPr="0026422D" w:rsidRDefault="0026241B" w:rsidP="00B54239">
            <w:pPr>
              <w:rPr>
                <w:rFonts w:ascii="Times New Roman" w:hAnsi="Times New Roman" w:cs="Times New Roman"/>
                <w:sz w:val="24"/>
                <w:szCs w:val="24"/>
              </w:rPr>
            </w:pPr>
            <w:r>
              <w:rPr>
                <w:rFonts w:ascii="Times New Roman" w:hAnsi="Times New Roman" w:cs="Times New Roman"/>
                <w:sz w:val="24"/>
                <w:szCs w:val="24"/>
              </w:rPr>
              <w:t>A Alerm</w:t>
            </w:r>
          </w:p>
        </w:tc>
      </w:tr>
      <w:tr w:rsidR="0026241B" w:rsidRPr="00103593" w:rsidTr="000D6A4E">
        <w:trPr>
          <w:trHeight w:val="318"/>
        </w:trPr>
        <w:tc>
          <w:tcPr>
            <w:tcW w:w="1476" w:type="dxa"/>
            <w:vMerge/>
            <w:vAlign w:val="center"/>
          </w:tcPr>
          <w:p w:rsidR="0026241B" w:rsidRPr="00103593" w:rsidRDefault="0026241B" w:rsidP="00155CED">
            <w:pPr>
              <w:rPr>
                <w:rFonts w:ascii="Times New Roman" w:hAnsi="Times New Roman" w:cs="Times New Roman"/>
                <w:sz w:val="24"/>
                <w:szCs w:val="24"/>
              </w:rPr>
            </w:pPr>
          </w:p>
        </w:tc>
        <w:tc>
          <w:tcPr>
            <w:tcW w:w="900" w:type="dxa"/>
            <w:vAlign w:val="center"/>
          </w:tcPr>
          <w:p w:rsidR="0026241B" w:rsidRPr="00103593" w:rsidRDefault="0026241B" w:rsidP="000E7E23">
            <w:pPr>
              <w:jc w:val="center"/>
              <w:rPr>
                <w:rFonts w:ascii="Times New Roman" w:hAnsi="Times New Roman" w:cs="Times New Roman"/>
                <w:sz w:val="24"/>
                <w:szCs w:val="24"/>
              </w:rPr>
            </w:pPr>
            <w:r w:rsidRPr="00103593">
              <w:rPr>
                <w:rFonts w:ascii="Times New Roman" w:hAnsi="Times New Roman" w:cs="Times New Roman"/>
                <w:sz w:val="24"/>
                <w:szCs w:val="24"/>
              </w:rPr>
              <w:t>11</w:t>
            </w:r>
          </w:p>
        </w:tc>
        <w:tc>
          <w:tcPr>
            <w:tcW w:w="4820" w:type="dxa"/>
            <w:vAlign w:val="center"/>
          </w:tcPr>
          <w:p w:rsidR="0026241B" w:rsidRPr="006500E8" w:rsidRDefault="0026241B" w:rsidP="00CA77BC">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11</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4. </w:t>
            </w:r>
            <w:r w:rsidRPr="006500E8">
              <w:rPr>
                <w:rFonts w:ascii="Times New Roman" w:hAnsi="Times New Roman" w:cs="Times New Roman"/>
                <w:sz w:val="24"/>
                <w:szCs w:val="24"/>
              </w:rPr>
              <w:t>Dinámica de la respuesta inmune como ley principal de la Inmunología</w:t>
            </w:r>
          </w:p>
        </w:tc>
        <w:tc>
          <w:tcPr>
            <w:tcW w:w="2611" w:type="dxa"/>
          </w:tcPr>
          <w:p w:rsidR="0026241B" w:rsidRPr="0026422D" w:rsidRDefault="0026241B" w:rsidP="000D6A4E">
            <w:pPr>
              <w:rPr>
                <w:rFonts w:ascii="Times New Roman" w:hAnsi="Times New Roman" w:cs="Times New Roman"/>
                <w:sz w:val="24"/>
                <w:szCs w:val="24"/>
              </w:rPr>
            </w:pPr>
            <w:r>
              <w:rPr>
                <w:rFonts w:ascii="Times New Roman" w:hAnsi="Times New Roman" w:cs="Times New Roman"/>
                <w:sz w:val="24"/>
                <w:szCs w:val="24"/>
              </w:rPr>
              <w:t>C Villegas</w:t>
            </w:r>
          </w:p>
        </w:tc>
      </w:tr>
      <w:tr w:rsidR="0026241B" w:rsidRPr="00103593" w:rsidTr="000D6A4E">
        <w:trPr>
          <w:trHeight w:val="318"/>
        </w:trPr>
        <w:tc>
          <w:tcPr>
            <w:tcW w:w="1476" w:type="dxa"/>
            <w:vMerge w:val="restart"/>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Jueves 9</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CA77BC">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12</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4. </w:t>
            </w:r>
            <w:r w:rsidRPr="006500E8">
              <w:rPr>
                <w:rFonts w:ascii="Times New Roman" w:hAnsi="Times New Roman" w:cs="Times New Roman"/>
                <w:sz w:val="24"/>
                <w:szCs w:val="24"/>
              </w:rPr>
              <w:t>Mecanismos efectores de la respuesta inmune</w:t>
            </w:r>
          </w:p>
        </w:tc>
        <w:tc>
          <w:tcPr>
            <w:tcW w:w="2611" w:type="dxa"/>
          </w:tcPr>
          <w:p w:rsidR="0026241B" w:rsidRPr="005415F3" w:rsidRDefault="0026241B" w:rsidP="000D6A4E">
            <w:pPr>
              <w:rPr>
                <w:rFonts w:ascii="Times New Roman" w:hAnsi="Times New Roman" w:cs="Times New Roman"/>
                <w:sz w:val="24"/>
                <w:szCs w:val="24"/>
              </w:rPr>
            </w:pPr>
            <w:r w:rsidRPr="005415F3">
              <w:rPr>
                <w:rFonts w:ascii="Times New Roman" w:hAnsi="Times New Roman" w:cs="Times New Roman"/>
                <w:sz w:val="24"/>
                <w:szCs w:val="24"/>
              </w:rPr>
              <w:t>R Ramos</w:t>
            </w:r>
          </w:p>
        </w:tc>
      </w:tr>
      <w:tr w:rsidR="0026241B" w:rsidRPr="00103593" w:rsidTr="000D6A4E">
        <w:trPr>
          <w:trHeight w:val="318"/>
        </w:trPr>
        <w:tc>
          <w:tcPr>
            <w:tcW w:w="1476" w:type="dxa"/>
            <w:vMerge/>
            <w:vAlign w:val="center"/>
          </w:tcPr>
          <w:p w:rsidR="0026241B" w:rsidRPr="00103593" w:rsidRDefault="0026241B" w:rsidP="00155CED">
            <w:pPr>
              <w:rPr>
                <w:rFonts w:ascii="Times New Roman" w:hAnsi="Times New Roman" w:cs="Times New Roman"/>
                <w:sz w:val="24"/>
                <w:szCs w:val="24"/>
              </w:rPr>
            </w:pP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11</w:t>
            </w:r>
          </w:p>
        </w:tc>
        <w:tc>
          <w:tcPr>
            <w:tcW w:w="4820" w:type="dxa"/>
            <w:vAlign w:val="center"/>
          </w:tcPr>
          <w:p w:rsidR="0026241B" w:rsidRPr="006500E8" w:rsidRDefault="0026241B" w:rsidP="00B0160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6500E8">
              <w:rPr>
                <w:rFonts w:ascii="Times New Roman" w:hAnsi="Times New Roman" w:cs="Times New Roman"/>
                <w:color w:val="000000"/>
                <w:sz w:val="24"/>
                <w:szCs w:val="24"/>
              </w:rPr>
              <w:t>Práctica 2. Precipitación</w:t>
            </w:r>
          </w:p>
        </w:tc>
        <w:tc>
          <w:tcPr>
            <w:tcW w:w="2611" w:type="dxa"/>
          </w:tcPr>
          <w:p w:rsidR="0026241B" w:rsidRPr="005415F3" w:rsidRDefault="0026241B" w:rsidP="00A83984">
            <w:pPr>
              <w:rPr>
                <w:rFonts w:ascii="Times New Roman" w:hAnsi="Times New Roman" w:cs="Times New Roman"/>
                <w:sz w:val="24"/>
                <w:szCs w:val="24"/>
              </w:rPr>
            </w:pPr>
            <w:r>
              <w:rPr>
                <w:rFonts w:ascii="Times New Roman" w:hAnsi="Times New Roman" w:cs="Times New Roman"/>
                <w:sz w:val="24"/>
                <w:szCs w:val="24"/>
              </w:rPr>
              <w:t>M Lastre</w:t>
            </w:r>
            <w:r w:rsidR="00A83984">
              <w:rPr>
                <w:rFonts w:ascii="Times New Roman" w:hAnsi="Times New Roman" w:cs="Times New Roman"/>
                <w:sz w:val="24"/>
                <w:szCs w:val="24"/>
              </w:rPr>
              <w:t>,</w:t>
            </w:r>
            <w:r>
              <w:rPr>
                <w:rFonts w:ascii="Times New Roman" w:hAnsi="Times New Roman" w:cs="Times New Roman"/>
                <w:sz w:val="24"/>
                <w:szCs w:val="24"/>
              </w:rPr>
              <w:t xml:space="preserve">  </w:t>
            </w:r>
            <w:r w:rsidR="00F31186">
              <w:rPr>
                <w:rFonts w:ascii="Times New Roman" w:hAnsi="Times New Roman" w:cs="Times New Roman"/>
                <w:sz w:val="24"/>
                <w:szCs w:val="24"/>
              </w:rPr>
              <w:t xml:space="preserve">L </w:t>
            </w:r>
            <w:r>
              <w:rPr>
                <w:rFonts w:ascii="Times New Roman" w:hAnsi="Times New Roman" w:cs="Times New Roman"/>
                <w:sz w:val="24"/>
                <w:szCs w:val="24"/>
              </w:rPr>
              <w:t>Reyes</w:t>
            </w:r>
            <w:r w:rsidR="00A83984">
              <w:rPr>
                <w:rFonts w:ascii="Times New Roman" w:hAnsi="Times New Roman" w:cs="Times New Roman"/>
                <w:sz w:val="24"/>
                <w:szCs w:val="24"/>
              </w:rPr>
              <w:t xml:space="preserve">, C </w:t>
            </w:r>
            <w:r w:rsidR="00A83984">
              <w:rPr>
                <w:rFonts w:ascii="Times New Roman" w:hAnsi="Times New Roman" w:cs="Times New Roman"/>
                <w:sz w:val="24"/>
                <w:szCs w:val="24"/>
              </w:rPr>
              <w:lastRenderedPageBreak/>
              <w:t>Virgen</w:t>
            </w:r>
            <w:r w:rsidR="00F31186">
              <w:rPr>
                <w:rFonts w:ascii="Times New Roman" w:hAnsi="Times New Roman" w:cs="Times New Roman"/>
                <w:sz w:val="24"/>
                <w:szCs w:val="24"/>
              </w:rPr>
              <w:t xml:space="preserve"> y </w:t>
            </w:r>
            <w:r w:rsidR="00F31186">
              <w:rPr>
                <w:rFonts w:ascii="Times New Roman" w:eastAsia="Calibri" w:hAnsi="Times New Roman" w:cs="Times New Roman"/>
                <w:sz w:val="24"/>
                <w:szCs w:val="24"/>
              </w:rPr>
              <w:t>Y Borrego</w:t>
            </w:r>
          </w:p>
        </w:tc>
      </w:tr>
      <w:tr w:rsidR="0026241B" w:rsidRPr="00103593" w:rsidTr="00C329D1">
        <w:trPr>
          <w:trHeight w:val="318"/>
        </w:trPr>
        <w:tc>
          <w:tcPr>
            <w:tcW w:w="1476" w:type="dxa"/>
            <w:vMerge w:val="restart"/>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lastRenderedPageBreak/>
              <w:t>Viernes 10</w:t>
            </w:r>
          </w:p>
        </w:tc>
        <w:tc>
          <w:tcPr>
            <w:tcW w:w="900" w:type="dxa"/>
            <w:vAlign w:val="center"/>
          </w:tcPr>
          <w:p w:rsidR="0026241B" w:rsidRPr="00103593" w:rsidRDefault="0026241B" w:rsidP="000E7E23">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CA77BC">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13</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4. </w:t>
            </w:r>
            <w:r w:rsidRPr="006500E8">
              <w:rPr>
                <w:rFonts w:ascii="Times New Roman" w:hAnsi="Times New Roman" w:cs="Times New Roman"/>
                <w:bCs/>
                <w:iCs/>
                <w:sz w:val="24"/>
                <w:szCs w:val="24"/>
              </w:rPr>
              <w:t>Características distintivas de la respuesta inmune en el curso de la vida</w:t>
            </w:r>
          </w:p>
        </w:tc>
        <w:tc>
          <w:tcPr>
            <w:tcW w:w="2611" w:type="dxa"/>
            <w:vAlign w:val="center"/>
          </w:tcPr>
          <w:p w:rsidR="0026241B" w:rsidRPr="005415F3" w:rsidRDefault="0026241B" w:rsidP="005415F3">
            <w:pPr>
              <w:rPr>
                <w:rFonts w:ascii="Times New Roman" w:hAnsi="Times New Roman" w:cs="Times New Roman"/>
                <w:sz w:val="24"/>
                <w:szCs w:val="24"/>
              </w:rPr>
            </w:pPr>
            <w:r>
              <w:rPr>
                <w:rFonts w:ascii="Times New Roman" w:hAnsi="Times New Roman" w:cs="Times New Roman"/>
                <w:sz w:val="24"/>
                <w:szCs w:val="24"/>
              </w:rPr>
              <w:t>D Saavedra</w:t>
            </w:r>
          </w:p>
        </w:tc>
      </w:tr>
      <w:tr w:rsidR="0026241B" w:rsidRPr="00103593" w:rsidTr="000D6A4E">
        <w:trPr>
          <w:trHeight w:val="318"/>
        </w:trPr>
        <w:tc>
          <w:tcPr>
            <w:tcW w:w="1476" w:type="dxa"/>
            <w:vMerge/>
            <w:vAlign w:val="center"/>
          </w:tcPr>
          <w:p w:rsidR="0026241B" w:rsidRPr="00103593" w:rsidRDefault="0026241B" w:rsidP="00B0160E">
            <w:pPr>
              <w:rPr>
                <w:rFonts w:ascii="Times New Roman" w:hAnsi="Times New Roman" w:cs="Times New Roman"/>
                <w:sz w:val="24"/>
                <w:szCs w:val="24"/>
              </w:rPr>
            </w:pPr>
          </w:p>
        </w:tc>
        <w:tc>
          <w:tcPr>
            <w:tcW w:w="900" w:type="dxa"/>
            <w:vAlign w:val="center"/>
          </w:tcPr>
          <w:p w:rsidR="0026241B" w:rsidRPr="00103593" w:rsidRDefault="0026241B" w:rsidP="000E7E23">
            <w:pPr>
              <w:jc w:val="center"/>
              <w:rPr>
                <w:rFonts w:ascii="Times New Roman" w:hAnsi="Times New Roman" w:cs="Times New Roman"/>
                <w:sz w:val="24"/>
                <w:szCs w:val="24"/>
              </w:rPr>
            </w:pPr>
            <w:r w:rsidRPr="00103593">
              <w:rPr>
                <w:rFonts w:ascii="Times New Roman" w:hAnsi="Times New Roman" w:cs="Times New Roman"/>
                <w:sz w:val="24"/>
                <w:szCs w:val="24"/>
              </w:rPr>
              <w:t>11</w:t>
            </w:r>
          </w:p>
        </w:tc>
        <w:tc>
          <w:tcPr>
            <w:tcW w:w="4820" w:type="dxa"/>
            <w:vAlign w:val="center"/>
          </w:tcPr>
          <w:p w:rsidR="0026241B" w:rsidRPr="006500E8" w:rsidRDefault="0026241B" w:rsidP="00CA77BC">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14</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5. </w:t>
            </w:r>
            <w:r w:rsidRPr="006500E8">
              <w:rPr>
                <w:rFonts w:ascii="Times New Roman" w:hAnsi="Times New Roman" w:cs="Times New Roman"/>
                <w:bCs/>
                <w:iCs/>
                <w:sz w:val="24"/>
                <w:szCs w:val="24"/>
              </w:rPr>
              <w:t>Psiconeuroendocrinoinmunología</w:t>
            </w:r>
          </w:p>
        </w:tc>
        <w:tc>
          <w:tcPr>
            <w:tcW w:w="2611" w:type="dxa"/>
          </w:tcPr>
          <w:p w:rsidR="0026241B" w:rsidRPr="005415F3" w:rsidRDefault="0026241B" w:rsidP="000D6A4E">
            <w:pPr>
              <w:rPr>
                <w:rFonts w:ascii="Times New Roman" w:hAnsi="Times New Roman" w:cs="Times New Roman"/>
                <w:sz w:val="24"/>
                <w:szCs w:val="24"/>
              </w:rPr>
            </w:pPr>
            <w:r>
              <w:rPr>
                <w:rFonts w:ascii="Times New Roman" w:hAnsi="Times New Roman" w:cs="Times New Roman"/>
                <w:sz w:val="24"/>
                <w:szCs w:val="24"/>
              </w:rPr>
              <w:t>O Pérez</w:t>
            </w:r>
          </w:p>
        </w:tc>
      </w:tr>
      <w:tr w:rsidR="0026241B" w:rsidRPr="00103593" w:rsidTr="00C329D1">
        <w:trPr>
          <w:trHeight w:val="318"/>
        </w:trPr>
        <w:tc>
          <w:tcPr>
            <w:tcW w:w="1476" w:type="dxa"/>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Lunes 11</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15</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6. </w:t>
            </w:r>
            <w:r w:rsidRPr="006500E8">
              <w:rPr>
                <w:rFonts w:ascii="Times New Roman" w:hAnsi="Times New Roman" w:cs="Times New Roman"/>
                <w:bCs/>
                <w:iCs/>
                <w:sz w:val="24"/>
                <w:szCs w:val="24"/>
              </w:rPr>
              <w:t>Evaluación del estado inmune</w:t>
            </w:r>
          </w:p>
        </w:tc>
        <w:tc>
          <w:tcPr>
            <w:tcW w:w="2611" w:type="dxa"/>
            <w:vAlign w:val="center"/>
          </w:tcPr>
          <w:p w:rsidR="0026241B" w:rsidRPr="005415F3" w:rsidRDefault="0026241B" w:rsidP="00D231D2">
            <w:pPr>
              <w:rPr>
                <w:rFonts w:ascii="Times New Roman" w:hAnsi="Times New Roman" w:cs="Times New Roman"/>
                <w:sz w:val="24"/>
                <w:szCs w:val="24"/>
              </w:rPr>
            </w:pPr>
            <w:r>
              <w:rPr>
                <w:rFonts w:ascii="Times New Roman" w:hAnsi="Times New Roman" w:cs="Times New Roman"/>
                <w:sz w:val="24"/>
                <w:szCs w:val="24"/>
              </w:rPr>
              <w:t>L Marcell</w:t>
            </w:r>
            <w:r w:rsidR="00A83984">
              <w:rPr>
                <w:rFonts w:ascii="Times New Roman" w:hAnsi="Times New Roman" w:cs="Times New Roman"/>
                <w:sz w:val="24"/>
                <w:szCs w:val="24"/>
              </w:rPr>
              <w:t xml:space="preserve"> y </w:t>
            </w:r>
            <w:r w:rsidR="00D231D2">
              <w:rPr>
                <w:rFonts w:ascii="Times New Roman" w:hAnsi="Times New Roman" w:cs="Times New Roman"/>
                <w:sz w:val="24"/>
                <w:szCs w:val="24"/>
              </w:rPr>
              <w:t>E Iglesias</w:t>
            </w:r>
          </w:p>
        </w:tc>
      </w:tr>
      <w:tr w:rsidR="0026241B" w:rsidRPr="00103593" w:rsidTr="00C329D1">
        <w:trPr>
          <w:trHeight w:val="318"/>
        </w:trPr>
        <w:tc>
          <w:tcPr>
            <w:tcW w:w="1476" w:type="dxa"/>
            <w:vAlign w:val="center"/>
          </w:tcPr>
          <w:p w:rsidR="0026241B" w:rsidRPr="00103593" w:rsidRDefault="0026241B" w:rsidP="00B0160E">
            <w:pPr>
              <w:rPr>
                <w:rFonts w:ascii="Times New Roman" w:hAnsi="Times New Roman" w:cs="Times New Roman"/>
                <w:sz w:val="24"/>
                <w:szCs w:val="24"/>
              </w:rPr>
            </w:pPr>
            <w:r w:rsidRPr="00103593">
              <w:rPr>
                <w:rFonts w:ascii="Times New Roman" w:hAnsi="Times New Roman" w:cs="Times New Roman"/>
                <w:sz w:val="24"/>
                <w:szCs w:val="24"/>
              </w:rPr>
              <w:t>Martes 12</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16</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7. </w:t>
            </w:r>
            <w:r w:rsidRPr="006500E8">
              <w:rPr>
                <w:rFonts w:ascii="Times New Roman" w:hAnsi="Times New Roman" w:cs="Times New Roman"/>
                <w:color w:val="000000"/>
                <w:sz w:val="24"/>
                <w:szCs w:val="24"/>
              </w:rPr>
              <w:t>Hipersensibilidad</w:t>
            </w:r>
          </w:p>
        </w:tc>
        <w:tc>
          <w:tcPr>
            <w:tcW w:w="2611" w:type="dxa"/>
            <w:vAlign w:val="center"/>
          </w:tcPr>
          <w:p w:rsidR="0026241B" w:rsidRPr="005415F3" w:rsidRDefault="0026241B" w:rsidP="005415F3">
            <w:pPr>
              <w:rPr>
                <w:rFonts w:ascii="Times New Roman" w:hAnsi="Times New Roman" w:cs="Times New Roman"/>
                <w:sz w:val="24"/>
                <w:szCs w:val="24"/>
              </w:rPr>
            </w:pPr>
            <w:r>
              <w:rPr>
                <w:rFonts w:ascii="Times New Roman" w:hAnsi="Times New Roman" w:cs="Times New Roman"/>
                <w:sz w:val="24"/>
                <w:szCs w:val="24"/>
              </w:rPr>
              <w:t>O Pérez</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Miércoles 13</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17</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7. </w:t>
            </w:r>
            <w:r w:rsidRPr="006500E8">
              <w:rPr>
                <w:rFonts w:ascii="Times New Roman" w:hAnsi="Times New Roman" w:cs="Times New Roman"/>
                <w:color w:val="000000"/>
                <w:sz w:val="24"/>
                <w:szCs w:val="24"/>
              </w:rPr>
              <w:t>Autoinmunidad</w:t>
            </w:r>
          </w:p>
        </w:tc>
        <w:tc>
          <w:tcPr>
            <w:tcW w:w="2611" w:type="dxa"/>
            <w:vAlign w:val="center"/>
          </w:tcPr>
          <w:p w:rsidR="0026241B" w:rsidRPr="0026422D" w:rsidRDefault="0026241B" w:rsidP="000E1175">
            <w:pPr>
              <w:jc w:val="both"/>
              <w:rPr>
                <w:rFonts w:ascii="Times New Roman" w:hAnsi="Times New Roman" w:cs="Times New Roman"/>
                <w:sz w:val="24"/>
                <w:szCs w:val="24"/>
              </w:rPr>
            </w:pPr>
            <w:r>
              <w:rPr>
                <w:rFonts w:ascii="Times New Roman" w:hAnsi="Times New Roman" w:cs="Times New Roman"/>
                <w:sz w:val="24"/>
                <w:szCs w:val="24"/>
              </w:rPr>
              <w:t>B Torres</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Jueves 14</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18</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7. </w:t>
            </w:r>
            <w:r w:rsidRPr="006500E8">
              <w:rPr>
                <w:rFonts w:ascii="Times New Roman" w:hAnsi="Times New Roman" w:cs="Times New Roman"/>
                <w:color w:val="000000"/>
                <w:sz w:val="24"/>
                <w:szCs w:val="24"/>
              </w:rPr>
              <w:t>Trasplante</w:t>
            </w:r>
          </w:p>
        </w:tc>
        <w:tc>
          <w:tcPr>
            <w:tcW w:w="2611" w:type="dxa"/>
            <w:vAlign w:val="center"/>
          </w:tcPr>
          <w:p w:rsidR="0026241B" w:rsidRPr="0026422D" w:rsidRDefault="0026241B" w:rsidP="000E1175">
            <w:pPr>
              <w:jc w:val="both"/>
              <w:rPr>
                <w:rFonts w:ascii="Times New Roman" w:hAnsi="Times New Roman" w:cs="Times New Roman"/>
                <w:sz w:val="24"/>
                <w:szCs w:val="24"/>
              </w:rPr>
            </w:pPr>
            <w:r>
              <w:rPr>
                <w:rFonts w:ascii="Times New Roman" w:hAnsi="Times New Roman" w:cs="Times New Roman"/>
                <w:sz w:val="24"/>
                <w:szCs w:val="24"/>
              </w:rPr>
              <w:t>A Alerm</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Viernes 15</w:t>
            </w:r>
          </w:p>
        </w:tc>
        <w:tc>
          <w:tcPr>
            <w:tcW w:w="900" w:type="dxa"/>
            <w:vAlign w:val="center"/>
          </w:tcPr>
          <w:p w:rsidR="0026241B" w:rsidRPr="00103593" w:rsidRDefault="0026241B" w:rsidP="00CC1839">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19</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7. </w:t>
            </w:r>
            <w:r w:rsidRPr="006500E8">
              <w:rPr>
                <w:rFonts w:ascii="Times New Roman" w:hAnsi="Times New Roman" w:cs="Times New Roman"/>
                <w:color w:val="000000"/>
                <w:sz w:val="24"/>
                <w:szCs w:val="24"/>
              </w:rPr>
              <w:t>Inmunodeficiencias</w:t>
            </w:r>
          </w:p>
        </w:tc>
        <w:tc>
          <w:tcPr>
            <w:tcW w:w="2611" w:type="dxa"/>
            <w:vAlign w:val="center"/>
          </w:tcPr>
          <w:p w:rsidR="0026241B" w:rsidRPr="0026422D" w:rsidRDefault="0026241B" w:rsidP="000E1175">
            <w:pPr>
              <w:jc w:val="both"/>
              <w:rPr>
                <w:rFonts w:ascii="Times New Roman" w:hAnsi="Times New Roman" w:cs="Times New Roman"/>
                <w:sz w:val="24"/>
                <w:szCs w:val="24"/>
              </w:rPr>
            </w:pPr>
            <w:r>
              <w:rPr>
                <w:rFonts w:ascii="Times New Roman" w:hAnsi="Times New Roman" w:cs="Times New Roman"/>
                <w:sz w:val="24"/>
                <w:szCs w:val="24"/>
              </w:rPr>
              <w:t>Y Zúñiga</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Lunes 16</w:t>
            </w:r>
          </w:p>
        </w:tc>
        <w:tc>
          <w:tcPr>
            <w:tcW w:w="900" w:type="dxa"/>
            <w:vAlign w:val="center"/>
          </w:tcPr>
          <w:p w:rsidR="0026241B" w:rsidRPr="00103593" w:rsidRDefault="0026241B" w:rsidP="000D6A4E">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26241B" w:rsidRPr="006500E8" w:rsidRDefault="0026241B"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26422D">
              <w:rPr>
                <w:rFonts w:ascii="Times New Roman" w:hAnsi="Times New Roman" w:cs="Times New Roman"/>
                <w:color w:val="000000"/>
                <w:sz w:val="24"/>
                <w:szCs w:val="24"/>
              </w:rPr>
              <w:t>C</w:t>
            </w:r>
            <w:r>
              <w:rPr>
                <w:rFonts w:ascii="Times New Roman" w:hAnsi="Times New Roman" w:cs="Times New Roman"/>
                <w:color w:val="000000"/>
                <w:sz w:val="24"/>
                <w:szCs w:val="24"/>
              </w:rPr>
              <w:t>20</w:t>
            </w:r>
            <w:r w:rsidRPr="002642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7. </w:t>
            </w:r>
            <w:r w:rsidRPr="006500E8">
              <w:rPr>
                <w:rFonts w:ascii="Times New Roman" w:hAnsi="Times New Roman" w:cs="Times New Roman"/>
                <w:color w:val="000000"/>
                <w:sz w:val="24"/>
                <w:szCs w:val="24"/>
              </w:rPr>
              <w:t>Inmunología tumoral</w:t>
            </w:r>
          </w:p>
        </w:tc>
        <w:tc>
          <w:tcPr>
            <w:tcW w:w="2611" w:type="dxa"/>
            <w:vAlign w:val="center"/>
          </w:tcPr>
          <w:p w:rsidR="0026241B" w:rsidRPr="0026422D" w:rsidRDefault="0026241B" w:rsidP="000E1175">
            <w:pPr>
              <w:jc w:val="both"/>
              <w:rPr>
                <w:rFonts w:ascii="Times New Roman" w:hAnsi="Times New Roman" w:cs="Times New Roman"/>
                <w:sz w:val="24"/>
                <w:szCs w:val="24"/>
              </w:rPr>
            </w:pPr>
            <w:r>
              <w:rPr>
                <w:rFonts w:ascii="Times New Roman" w:hAnsi="Times New Roman" w:cs="Times New Roman"/>
                <w:sz w:val="24"/>
                <w:szCs w:val="24"/>
              </w:rPr>
              <w:t>D Saavedra</w:t>
            </w:r>
          </w:p>
        </w:tc>
      </w:tr>
      <w:tr w:rsidR="00D231D2" w:rsidRPr="00103593" w:rsidTr="00C329D1">
        <w:trPr>
          <w:trHeight w:val="318"/>
        </w:trPr>
        <w:tc>
          <w:tcPr>
            <w:tcW w:w="1476" w:type="dxa"/>
            <w:vAlign w:val="center"/>
          </w:tcPr>
          <w:p w:rsidR="00D231D2" w:rsidRPr="00103593" w:rsidRDefault="00991F64" w:rsidP="000E7E23">
            <w:pPr>
              <w:rPr>
                <w:rFonts w:ascii="Times New Roman" w:hAnsi="Times New Roman" w:cs="Times New Roman"/>
                <w:sz w:val="24"/>
                <w:szCs w:val="24"/>
              </w:rPr>
            </w:pPr>
            <w:r w:rsidRPr="00103593">
              <w:rPr>
                <w:rFonts w:ascii="Times New Roman" w:hAnsi="Times New Roman" w:cs="Times New Roman"/>
                <w:sz w:val="24"/>
                <w:szCs w:val="24"/>
              </w:rPr>
              <w:t>Martes 17</w:t>
            </w:r>
          </w:p>
        </w:tc>
        <w:tc>
          <w:tcPr>
            <w:tcW w:w="900" w:type="dxa"/>
            <w:vAlign w:val="center"/>
          </w:tcPr>
          <w:p w:rsidR="00D231D2" w:rsidRDefault="00991F64" w:rsidP="000D6A4E">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D231D2" w:rsidRPr="0026422D" w:rsidRDefault="00991F64" w:rsidP="00A93999">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Clase Taller T7</w:t>
            </w:r>
          </w:p>
        </w:tc>
        <w:tc>
          <w:tcPr>
            <w:tcW w:w="2611" w:type="dxa"/>
            <w:vAlign w:val="center"/>
          </w:tcPr>
          <w:p w:rsidR="00D231D2" w:rsidRDefault="00991F64" w:rsidP="000E1175">
            <w:pPr>
              <w:jc w:val="both"/>
              <w:rPr>
                <w:rFonts w:ascii="Times New Roman" w:hAnsi="Times New Roman" w:cs="Times New Roman"/>
                <w:sz w:val="24"/>
                <w:szCs w:val="24"/>
              </w:rPr>
            </w:pPr>
            <w:r>
              <w:rPr>
                <w:rFonts w:ascii="Times New Roman" w:hAnsi="Times New Roman" w:cs="Times New Roman"/>
                <w:sz w:val="24"/>
                <w:szCs w:val="24"/>
              </w:rPr>
              <w:t>I Vega y cols</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Martes 17</w:t>
            </w:r>
          </w:p>
        </w:tc>
        <w:tc>
          <w:tcPr>
            <w:tcW w:w="900" w:type="dxa"/>
            <w:vAlign w:val="center"/>
          </w:tcPr>
          <w:p w:rsidR="0026241B" w:rsidRPr="00103593" w:rsidRDefault="00991F64" w:rsidP="000E7E23">
            <w:pPr>
              <w:jc w:val="center"/>
              <w:rPr>
                <w:rFonts w:ascii="Times New Roman" w:hAnsi="Times New Roman" w:cs="Times New Roman"/>
                <w:sz w:val="24"/>
                <w:szCs w:val="24"/>
              </w:rPr>
            </w:pPr>
            <w:r>
              <w:rPr>
                <w:rFonts w:ascii="Times New Roman" w:hAnsi="Times New Roman" w:cs="Times New Roman"/>
                <w:sz w:val="24"/>
                <w:szCs w:val="24"/>
              </w:rPr>
              <w:t>14</w:t>
            </w:r>
          </w:p>
        </w:tc>
        <w:tc>
          <w:tcPr>
            <w:tcW w:w="4820" w:type="dxa"/>
            <w:vAlign w:val="center"/>
          </w:tcPr>
          <w:p w:rsidR="0026241B" w:rsidRPr="006500E8" w:rsidRDefault="0026241B" w:rsidP="00D231D2">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6500E8">
              <w:rPr>
                <w:rFonts w:ascii="Times New Roman" w:hAnsi="Times New Roman" w:cs="Times New Roman"/>
                <w:color w:val="000000"/>
                <w:sz w:val="24"/>
                <w:szCs w:val="24"/>
              </w:rPr>
              <w:t xml:space="preserve">Práctica </w:t>
            </w:r>
            <w:r w:rsidR="000255CE">
              <w:rPr>
                <w:rFonts w:ascii="Times New Roman" w:hAnsi="Times New Roman" w:cs="Times New Roman"/>
                <w:color w:val="000000"/>
                <w:sz w:val="24"/>
                <w:szCs w:val="24"/>
              </w:rPr>
              <w:t>3</w:t>
            </w:r>
            <w:r w:rsidRPr="006500E8">
              <w:rPr>
                <w:rFonts w:ascii="Times New Roman" w:hAnsi="Times New Roman" w:cs="Times New Roman"/>
                <w:color w:val="000000"/>
                <w:sz w:val="24"/>
                <w:szCs w:val="24"/>
              </w:rPr>
              <w:t>. ELISA</w:t>
            </w:r>
          </w:p>
        </w:tc>
        <w:tc>
          <w:tcPr>
            <w:tcW w:w="2611" w:type="dxa"/>
            <w:vAlign w:val="center"/>
          </w:tcPr>
          <w:p w:rsidR="0026241B" w:rsidRPr="0026422D" w:rsidRDefault="0026241B" w:rsidP="00B35C79">
            <w:pPr>
              <w:jc w:val="both"/>
              <w:rPr>
                <w:rFonts w:ascii="Times New Roman" w:hAnsi="Times New Roman" w:cs="Times New Roman"/>
                <w:sz w:val="24"/>
                <w:szCs w:val="24"/>
              </w:rPr>
            </w:pPr>
            <w:r>
              <w:rPr>
                <w:rFonts w:ascii="Times New Roman" w:hAnsi="Times New Roman" w:cs="Times New Roman"/>
                <w:sz w:val="24"/>
                <w:szCs w:val="24"/>
              </w:rPr>
              <w:t>C Virgen</w:t>
            </w:r>
            <w:r w:rsidR="00B35C79">
              <w:rPr>
                <w:rFonts w:ascii="Times New Roman" w:hAnsi="Times New Roman" w:cs="Times New Roman"/>
                <w:sz w:val="24"/>
                <w:szCs w:val="24"/>
              </w:rPr>
              <w:t>,</w:t>
            </w:r>
            <w:r>
              <w:rPr>
                <w:rFonts w:ascii="Times New Roman" w:hAnsi="Times New Roman" w:cs="Times New Roman"/>
                <w:sz w:val="24"/>
                <w:szCs w:val="24"/>
              </w:rPr>
              <w:t xml:space="preserve"> M Lastre</w:t>
            </w:r>
            <w:r w:rsidR="00B35C79">
              <w:rPr>
                <w:rFonts w:ascii="Times New Roman" w:hAnsi="Times New Roman" w:cs="Times New Roman"/>
                <w:sz w:val="24"/>
                <w:szCs w:val="24"/>
              </w:rPr>
              <w:t xml:space="preserve"> y J Balboa</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Miércoles 18</w:t>
            </w:r>
          </w:p>
        </w:tc>
        <w:tc>
          <w:tcPr>
            <w:tcW w:w="900" w:type="dxa"/>
            <w:vAlign w:val="center"/>
          </w:tcPr>
          <w:p w:rsidR="0026241B" w:rsidRPr="00103593" w:rsidRDefault="0026241B" w:rsidP="000E7E23">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26241B" w:rsidRPr="006500E8" w:rsidRDefault="0026241B" w:rsidP="000255CE">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6500E8">
              <w:rPr>
                <w:rFonts w:ascii="Times New Roman" w:hAnsi="Times New Roman" w:cs="Times New Roman"/>
                <w:color w:val="000000"/>
                <w:sz w:val="24"/>
                <w:szCs w:val="24"/>
              </w:rPr>
              <w:t xml:space="preserve">Práctica </w:t>
            </w:r>
            <w:r w:rsidR="000255CE">
              <w:rPr>
                <w:rFonts w:ascii="Times New Roman" w:hAnsi="Times New Roman" w:cs="Times New Roman"/>
                <w:color w:val="000000"/>
                <w:sz w:val="24"/>
                <w:szCs w:val="24"/>
              </w:rPr>
              <w:t>3</w:t>
            </w:r>
            <w:r w:rsidRPr="006500E8">
              <w:rPr>
                <w:rFonts w:ascii="Times New Roman" w:hAnsi="Times New Roman" w:cs="Times New Roman"/>
                <w:color w:val="000000"/>
                <w:sz w:val="24"/>
                <w:szCs w:val="24"/>
              </w:rPr>
              <w:t>. Concluir ELISA</w:t>
            </w:r>
          </w:p>
        </w:tc>
        <w:tc>
          <w:tcPr>
            <w:tcW w:w="2611" w:type="dxa"/>
            <w:vAlign w:val="center"/>
          </w:tcPr>
          <w:p w:rsidR="0026241B" w:rsidRPr="0026422D" w:rsidRDefault="00B35C79" w:rsidP="00F31186">
            <w:pPr>
              <w:jc w:val="both"/>
              <w:rPr>
                <w:rFonts w:ascii="Times New Roman" w:hAnsi="Times New Roman" w:cs="Times New Roman"/>
                <w:sz w:val="24"/>
                <w:szCs w:val="24"/>
              </w:rPr>
            </w:pPr>
            <w:r>
              <w:rPr>
                <w:rFonts w:ascii="Times New Roman" w:hAnsi="Times New Roman" w:cs="Times New Roman"/>
                <w:sz w:val="24"/>
                <w:szCs w:val="24"/>
              </w:rPr>
              <w:t>C Virgen, M Lastre</w:t>
            </w:r>
            <w:r w:rsidR="00F31186">
              <w:rPr>
                <w:rFonts w:ascii="Times New Roman" w:hAnsi="Times New Roman" w:cs="Times New Roman"/>
                <w:sz w:val="24"/>
                <w:szCs w:val="24"/>
              </w:rPr>
              <w:t xml:space="preserve">, </w:t>
            </w:r>
            <w:r>
              <w:rPr>
                <w:rFonts w:ascii="Times New Roman" w:hAnsi="Times New Roman" w:cs="Times New Roman"/>
                <w:sz w:val="24"/>
                <w:szCs w:val="24"/>
              </w:rPr>
              <w:t>J Balboa</w:t>
            </w:r>
            <w:r w:rsidR="00F31186">
              <w:rPr>
                <w:rFonts w:ascii="Times New Roman" w:hAnsi="Times New Roman" w:cs="Times New Roman"/>
                <w:sz w:val="24"/>
                <w:szCs w:val="24"/>
              </w:rPr>
              <w:t xml:space="preserve"> y </w:t>
            </w:r>
            <w:r w:rsidR="00F31186">
              <w:rPr>
                <w:rFonts w:ascii="Times New Roman" w:eastAsia="Calibri" w:hAnsi="Times New Roman" w:cs="Times New Roman"/>
                <w:sz w:val="24"/>
                <w:szCs w:val="24"/>
              </w:rPr>
              <w:t>Y Borrego</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Jueves 19</w:t>
            </w:r>
          </w:p>
        </w:tc>
        <w:tc>
          <w:tcPr>
            <w:tcW w:w="900" w:type="dxa"/>
            <w:vAlign w:val="center"/>
          </w:tcPr>
          <w:p w:rsidR="0026241B" w:rsidRPr="00103593" w:rsidRDefault="0026241B" w:rsidP="000D6A4E">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103593" w:rsidRDefault="0026241B"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103593">
              <w:rPr>
                <w:rFonts w:ascii="Times New Roman" w:hAnsi="Times New Roman" w:cs="Times New Roman"/>
                <w:color w:val="000000"/>
                <w:sz w:val="24"/>
                <w:szCs w:val="24"/>
              </w:rPr>
              <w:t>Discusión de trabajos de curso individuales</w:t>
            </w:r>
          </w:p>
        </w:tc>
        <w:tc>
          <w:tcPr>
            <w:tcW w:w="2611" w:type="dxa"/>
            <w:vAlign w:val="center"/>
          </w:tcPr>
          <w:p w:rsidR="0026241B" w:rsidRPr="0026422D" w:rsidRDefault="0026241B" w:rsidP="000E1175">
            <w:pPr>
              <w:jc w:val="both"/>
              <w:rPr>
                <w:rFonts w:ascii="Times New Roman" w:hAnsi="Times New Roman" w:cs="Times New Roman"/>
                <w:sz w:val="24"/>
                <w:szCs w:val="24"/>
              </w:rPr>
            </w:pPr>
            <w:r w:rsidRPr="0026422D">
              <w:rPr>
                <w:rFonts w:ascii="Times New Roman" w:hAnsi="Times New Roman" w:cs="Times New Roman"/>
                <w:sz w:val="24"/>
                <w:szCs w:val="24"/>
              </w:rPr>
              <w:t>Todos</w:t>
            </w:r>
          </w:p>
        </w:tc>
      </w:tr>
      <w:tr w:rsidR="0026241B" w:rsidRPr="00103593" w:rsidTr="00C329D1">
        <w:trPr>
          <w:trHeight w:val="318"/>
        </w:trPr>
        <w:tc>
          <w:tcPr>
            <w:tcW w:w="1476" w:type="dxa"/>
            <w:vAlign w:val="center"/>
          </w:tcPr>
          <w:p w:rsidR="0026241B" w:rsidRPr="00103593" w:rsidRDefault="0026241B" w:rsidP="000E7E23">
            <w:pPr>
              <w:rPr>
                <w:rFonts w:ascii="Times New Roman" w:hAnsi="Times New Roman" w:cs="Times New Roman"/>
                <w:sz w:val="24"/>
                <w:szCs w:val="24"/>
              </w:rPr>
            </w:pPr>
            <w:r w:rsidRPr="00103593">
              <w:rPr>
                <w:rFonts w:ascii="Times New Roman" w:hAnsi="Times New Roman" w:cs="Times New Roman"/>
                <w:sz w:val="24"/>
                <w:szCs w:val="24"/>
              </w:rPr>
              <w:t>Viernes 20</w:t>
            </w:r>
          </w:p>
        </w:tc>
        <w:tc>
          <w:tcPr>
            <w:tcW w:w="900" w:type="dxa"/>
            <w:vAlign w:val="center"/>
          </w:tcPr>
          <w:p w:rsidR="0026241B" w:rsidRPr="00103593" w:rsidRDefault="0026241B" w:rsidP="000D6A4E">
            <w:pPr>
              <w:jc w:val="center"/>
              <w:rPr>
                <w:rFonts w:ascii="Times New Roman" w:hAnsi="Times New Roman" w:cs="Times New Roman"/>
                <w:sz w:val="24"/>
                <w:szCs w:val="24"/>
              </w:rPr>
            </w:pPr>
            <w:r w:rsidRPr="00103593">
              <w:rPr>
                <w:rFonts w:ascii="Times New Roman" w:hAnsi="Times New Roman" w:cs="Times New Roman"/>
                <w:sz w:val="24"/>
                <w:szCs w:val="24"/>
              </w:rPr>
              <w:t>9</w:t>
            </w:r>
          </w:p>
        </w:tc>
        <w:tc>
          <w:tcPr>
            <w:tcW w:w="4820" w:type="dxa"/>
            <w:vAlign w:val="center"/>
          </w:tcPr>
          <w:p w:rsidR="0026241B" w:rsidRPr="00103593" w:rsidRDefault="0026241B" w:rsidP="00155CED">
            <w:pPr>
              <w:tabs>
                <w:tab w:val="left" w:pos="-1440"/>
                <w:tab w:val="left" w:pos="-720"/>
                <w:tab w:val="center" w:pos="4320"/>
                <w:tab w:val="left" w:leader="dot" w:pos="6480"/>
                <w:tab w:val="left" w:leader="dot" w:pos="7152"/>
                <w:tab w:val="left" w:leader="dot" w:pos="7824"/>
              </w:tabs>
              <w:suppressAutoHyphens/>
              <w:rPr>
                <w:rFonts w:ascii="Times New Roman" w:hAnsi="Times New Roman" w:cs="Times New Roman"/>
                <w:color w:val="000000"/>
                <w:sz w:val="24"/>
                <w:szCs w:val="24"/>
              </w:rPr>
            </w:pPr>
            <w:r w:rsidRPr="00103593">
              <w:rPr>
                <w:rFonts w:ascii="Times New Roman" w:hAnsi="Times New Roman" w:cs="Times New Roman"/>
                <w:color w:val="000000"/>
                <w:sz w:val="24"/>
                <w:szCs w:val="24"/>
              </w:rPr>
              <w:t>Conclusiones y PNI</w:t>
            </w:r>
          </w:p>
        </w:tc>
        <w:tc>
          <w:tcPr>
            <w:tcW w:w="2611" w:type="dxa"/>
            <w:vAlign w:val="center"/>
          </w:tcPr>
          <w:p w:rsidR="0026241B" w:rsidRPr="0026422D" w:rsidRDefault="0026241B" w:rsidP="000E1175">
            <w:pPr>
              <w:jc w:val="both"/>
              <w:rPr>
                <w:rFonts w:ascii="Times New Roman" w:hAnsi="Times New Roman" w:cs="Times New Roman"/>
                <w:sz w:val="24"/>
                <w:szCs w:val="24"/>
              </w:rPr>
            </w:pPr>
            <w:r w:rsidRPr="0026422D">
              <w:rPr>
                <w:rFonts w:ascii="Times New Roman" w:hAnsi="Times New Roman" w:cs="Times New Roman"/>
                <w:sz w:val="24"/>
                <w:szCs w:val="24"/>
              </w:rPr>
              <w:t>Todos</w:t>
            </w:r>
          </w:p>
        </w:tc>
      </w:tr>
    </w:tbl>
    <w:p w:rsidR="00D639E6" w:rsidRPr="00D639E6" w:rsidRDefault="006A54DB" w:rsidP="0003170F">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 Todas las actividades son en el Dpto. de Inmunología</w:t>
      </w:r>
      <w:r w:rsidR="0014135B">
        <w:rPr>
          <w:rFonts w:ascii="Times New Roman" w:hAnsi="Times New Roman" w:cs="Times New Roman"/>
          <w:sz w:val="24"/>
          <w:szCs w:val="24"/>
          <w:lang w:val="es-ES"/>
        </w:rPr>
        <w:t>; **</w:t>
      </w:r>
      <w:r w:rsidR="00424583">
        <w:rPr>
          <w:rFonts w:ascii="Times New Roman" w:hAnsi="Times New Roman" w:cs="Times New Roman"/>
          <w:sz w:val="24"/>
          <w:szCs w:val="24"/>
          <w:lang w:val="es-ES"/>
        </w:rPr>
        <w:t xml:space="preserve"> T, Tema,</w:t>
      </w:r>
      <w:r w:rsidR="0014135B">
        <w:rPr>
          <w:rFonts w:ascii="Times New Roman" w:hAnsi="Times New Roman" w:cs="Times New Roman"/>
          <w:sz w:val="24"/>
          <w:szCs w:val="24"/>
          <w:lang w:val="es-ES"/>
        </w:rPr>
        <w:t xml:space="preserve"> las C</w:t>
      </w:r>
      <w:r w:rsidR="00D06A5E">
        <w:rPr>
          <w:rFonts w:ascii="Times New Roman" w:hAnsi="Times New Roman" w:cs="Times New Roman"/>
          <w:sz w:val="24"/>
          <w:szCs w:val="24"/>
          <w:lang w:val="es-ES"/>
        </w:rPr>
        <w:t xml:space="preserve">onferencias </w:t>
      </w:r>
      <w:r w:rsidR="0014135B">
        <w:rPr>
          <w:rFonts w:ascii="Times New Roman" w:hAnsi="Times New Roman" w:cs="Times New Roman"/>
          <w:sz w:val="24"/>
          <w:szCs w:val="24"/>
          <w:lang w:val="es-ES"/>
        </w:rPr>
        <w:t xml:space="preserve">(C) </w:t>
      </w:r>
      <w:r w:rsidR="00B24FA0">
        <w:rPr>
          <w:rFonts w:ascii="Times New Roman" w:hAnsi="Times New Roman" w:cs="Times New Roman"/>
          <w:sz w:val="24"/>
          <w:szCs w:val="24"/>
          <w:lang w:val="es-ES"/>
        </w:rPr>
        <w:t>y C</w:t>
      </w:r>
      <w:r w:rsidR="00445C70">
        <w:rPr>
          <w:rFonts w:ascii="Times New Roman" w:hAnsi="Times New Roman" w:cs="Times New Roman"/>
          <w:sz w:val="24"/>
          <w:szCs w:val="24"/>
          <w:lang w:val="es-ES"/>
        </w:rPr>
        <w:t xml:space="preserve">lase </w:t>
      </w:r>
      <w:r w:rsidR="00B24FA0">
        <w:rPr>
          <w:rFonts w:ascii="Times New Roman" w:hAnsi="Times New Roman" w:cs="Times New Roman"/>
          <w:sz w:val="24"/>
          <w:szCs w:val="24"/>
          <w:lang w:val="es-ES"/>
        </w:rPr>
        <w:t xml:space="preserve">Taller </w:t>
      </w:r>
      <w:r w:rsidR="0014135B">
        <w:rPr>
          <w:rFonts w:ascii="Times New Roman" w:hAnsi="Times New Roman" w:cs="Times New Roman"/>
          <w:sz w:val="24"/>
          <w:szCs w:val="24"/>
          <w:lang w:val="es-ES"/>
        </w:rPr>
        <w:t xml:space="preserve">(CT) </w:t>
      </w:r>
      <w:r w:rsidR="00D06A5E">
        <w:rPr>
          <w:rFonts w:ascii="Times New Roman" w:hAnsi="Times New Roman" w:cs="Times New Roman"/>
          <w:sz w:val="24"/>
          <w:szCs w:val="24"/>
          <w:lang w:val="es-ES"/>
        </w:rPr>
        <w:t>son de 2 horas</w:t>
      </w:r>
      <w:r w:rsidR="00445C70">
        <w:rPr>
          <w:rFonts w:ascii="Times New Roman" w:hAnsi="Times New Roman" w:cs="Times New Roman"/>
          <w:sz w:val="24"/>
          <w:szCs w:val="24"/>
          <w:lang w:val="es-ES"/>
        </w:rPr>
        <w:t>. Sistema extendido serán dos actividades semanales</w:t>
      </w:r>
    </w:p>
    <w:p w:rsidR="000B3C1A" w:rsidRPr="000B3C1A" w:rsidRDefault="000B3C1A" w:rsidP="0003170F">
      <w:pPr>
        <w:spacing w:after="120" w:line="240" w:lineRule="auto"/>
        <w:jc w:val="both"/>
        <w:rPr>
          <w:rFonts w:ascii="Times New Roman" w:eastAsia="Times New Roman" w:hAnsi="Times New Roman" w:cs="Times New Roman"/>
          <w:b/>
          <w:sz w:val="1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r w:rsidRPr="000B3C1A">
        <w:rPr>
          <w:rFonts w:ascii="Times New Roman" w:eastAsia="Times New Roman" w:hAnsi="Times New Roman" w:cs="Times New Roman"/>
          <w:b/>
          <w:sz w:val="24"/>
          <w:szCs w:val="24"/>
          <w:lang w:val="es-ES" w:eastAsia="es-ES"/>
        </w:rPr>
        <w:t>Temas y total de horas a impartir por profesor</w:t>
      </w:r>
    </w:p>
    <w:tbl>
      <w:tblPr>
        <w:tblW w:w="6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3261"/>
        <w:gridCol w:w="2109"/>
      </w:tblGrid>
      <w:tr w:rsidR="004A115C"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tcPr>
          <w:p w:rsidR="004A115C" w:rsidRPr="00283557" w:rsidRDefault="004A115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283557">
              <w:rPr>
                <w:rFonts w:ascii="Times New Roman" w:eastAsia="Times New Roman" w:hAnsi="Times New Roman" w:cs="Times New Roman"/>
                <w:b/>
                <w:sz w:val="24"/>
                <w:szCs w:val="24"/>
                <w:lang w:val="es-ES" w:eastAsia="es-ES"/>
              </w:rPr>
              <w:t>Tema</w:t>
            </w:r>
            <w:r w:rsidR="00777AF6" w:rsidRPr="00283557">
              <w:rPr>
                <w:rFonts w:ascii="Times New Roman" w:eastAsia="Times New Roman" w:hAnsi="Times New Roman" w:cs="Times New Roman"/>
                <w:b/>
                <w:sz w:val="24"/>
                <w:szCs w:val="24"/>
                <w:lang w:val="es-ES" w:eastAsia="es-ES"/>
              </w:rPr>
              <w:t>s</w:t>
            </w:r>
          </w:p>
        </w:tc>
        <w:tc>
          <w:tcPr>
            <w:tcW w:w="3261" w:type="dxa"/>
            <w:tcBorders>
              <w:top w:val="single" w:sz="4" w:space="0" w:color="auto"/>
              <w:left w:val="single" w:sz="4" w:space="0" w:color="auto"/>
              <w:bottom w:val="single" w:sz="4" w:space="0" w:color="auto"/>
              <w:right w:val="single" w:sz="4" w:space="0" w:color="auto"/>
            </w:tcBorders>
            <w:hideMark/>
          </w:tcPr>
          <w:p w:rsidR="004A115C" w:rsidRPr="00283557" w:rsidRDefault="004A115C"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b/>
                <w:sz w:val="24"/>
                <w:szCs w:val="24"/>
                <w:lang w:val="es-ES" w:eastAsia="es-ES"/>
              </w:rPr>
            </w:pPr>
            <w:r w:rsidRPr="00283557">
              <w:rPr>
                <w:rFonts w:ascii="Times New Roman" w:eastAsia="Times New Roman" w:hAnsi="Times New Roman" w:cs="Times New Roman"/>
                <w:b/>
                <w:sz w:val="24"/>
                <w:szCs w:val="24"/>
                <w:lang w:val="es-ES" w:eastAsia="es-ES"/>
              </w:rPr>
              <w:t>Profesores</w:t>
            </w:r>
          </w:p>
        </w:tc>
        <w:tc>
          <w:tcPr>
            <w:tcW w:w="2109" w:type="dxa"/>
            <w:tcBorders>
              <w:top w:val="single" w:sz="4" w:space="0" w:color="auto"/>
              <w:left w:val="single" w:sz="4" w:space="0" w:color="auto"/>
              <w:bottom w:val="single" w:sz="4" w:space="0" w:color="auto"/>
              <w:right w:val="single" w:sz="4" w:space="0" w:color="auto"/>
            </w:tcBorders>
            <w:hideMark/>
          </w:tcPr>
          <w:p w:rsidR="004A115C" w:rsidRPr="00283557" w:rsidRDefault="004A115C" w:rsidP="00155CED">
            <w:pPr>
              <w:spacing w:after="0" w:line="240" w:lineRule="auto"/>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Horas de docencia</w:t>
            </w:r>
          </w:p>
        </w:tc>
      </w:tr>
      <w:tr w:rsidR="00EA2D87"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EA2D87" w:rsidRPr="00283557" w:rsidRDefault="009B764B" w:rsidP="003518B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518B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y 7 y CT</w:t>
            </w:r>
          </w:p>
        </w:tc>
        <w:tc>
          <w:tcPr>
            <w:tcW w:w="3261" w:type="dxa"/>
            <w:tcBorders>
              <w:top w:val="single" w:sz="4" w:space="0" w:color="auto"/>
              <w:left w:val="single" w:sz="4" w:space="0" w:color="auto"/>
              <w:bottom w:val="single" w:sz="4" w:space="0" w:color="auto"/>
              <w:right w:val="single" w:sz="4" w:space="0" w:color="auto"/>
            </w:tcBorders>
            <w:vAlign w:val="center"/>
          </w:tcPr>
          <w:p w:rsidR="00EA2D87" w:rsidRPr="00283557" w:rsidRDefault="00EA2D87"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hAnsi="Times New Roman" w:cs="Times New Roman"/>
                <w:color w:val="000000"/>
                <w:sz w:val="24"/>
                <w:szCs w:val="24"/>
              </w:rPr>
              <w:t>Oliver G Pérez Martín</w:t>
            </w:r>
          </w:p>
        </w:tc>
        <w:tc>
          <w:tcPr>
            <w:tcW w:w="2109" w:type="dxa"/>
            <w:tcBorders>
              <w:top w:val="single" w:sz="4" w:space="0" w:color="auto"/>
              <w:left w:val="single" w:sz="4" w:space="0" w:color="auto"/>
              <w:bottom w:val="single" w:sz="4" w:space="0" w:color="auto"/>
              <w:right w:val="single" w:sz="4" w:space="0" w:color="auto"/>
            </w:tcBorders>
          </w:tcPr>
          <w:p w:rsidR="00EA2D87" w:rsidRPr="00283557" w:rsidRDefault="009E2047"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12</w:t>
            </w:r>
          </w:p>
        </w:tc>
      </w:tr>
      <w:tr w:rsidR="00EA2D87"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EA2D87" w:rsidRPr="00283557" w:rsidRDefault="00080CA6"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y 4 y CT</w:t>
            </w:r>
          </w:p>
        </w:tc>
        <w:tc>
          <w:tcPr>
            <w:tcW w:w="3261" w:type="dxa"/>
            <w:tcBorders>
              <w:top w:val="single" w:sz="4" w:space="0" w:color="auto"/>
              <w:left w:val="single" w:sz="4" w:space="0" w:color="auto"/>
              <w:bottom w:val="single" w:sz="4" w:space="0" w:color="auto"/>
              <w:right w:val="single" w:sz="4" w:space="0" w:color="auto"/>
            </w:tcBorders>
            <w:vAlign w:val="center"/>
          </w:tcPr>
          <w:p w:rsidR="00EA2D87" w:rsidRPr="00283557" w:rsidRDefault="00EA2D87"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lang w:val="es-ES"/>
              </w:rPr>
            </w:pPr>
            <w:r w:rsidRPr="00283557">
              <w:rPr>
                <w:rFonts w:ascii="Times New Roman" w:eastAsia="Times New Roman" w:hAnsi="Times New Roman" w:cs="Times New Roman"/>
                <w:sz w:val="24"/>
                <w:szCs w:val="24"/>
                <w:lang w:val="es-ES" w:eastAsia="es-ES"/>
              </w:rPr>
              <w:t>Raúl Ramos Pupo</w:t>
            </w:r>
          </w:p>
        </w:tc>
        <w:tc>
          <w:tcPr>
            <w:tcW w:w="2109" w:type="dxa"/>
            <w:tcBorders>
              <w:top w:val="single" w:sz="4" w:space="0" w:color="auto"/>
              <w:left w:val="single" w:sz="4" w:space="0" w:color="auto"/>
              <w:bottom w:val="single" w:sz="4" w:space="0" w:color="auto"/>
              <w:right w:val="single" w:sz="4" w:space="0" w:color="auto"/>
            </w:tcBorders>
          </w:tcPr>
          <w:p w:rsidR="00EA2D87" w:rsidRPr="00283557" w:rsidRDefault="00080CA6"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EA2D87"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EA2D87" w:rsidRPr="00283557" w:rsidRDefault="00E738D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y CT</w:t>
            </w:r>
          </w:p>
        </w:tc>
        <w:tc>
          <w:tcPr>
            <w:tcW w:w="3261" w:type="dxa"/>
            <w:tcBorders>
              <w:top w:val="single" w:sz="4" w:space="0" w:color="auto"/>
              <w:left w:val="single" w:sz="4" w:space="0" w:color="auto"/>
              <w:bottom w:val="single" w:sz="4" w:space="0" w:color="auto"/>
              <w:right w:val="single" w:sz="4" w:space="0" w:color="auto"/>
            </w:tcBorders>
            <w:vAlign w:val="center"/>
          </w:tcPr>
          <w:p w:rsidR="00EA2D87" w:rsidRPr="00283557" w:rsidRDefault="00EA2D87"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eastAsia="Times New Roman" w:hAnsi="Times New Roman" w:cs="Times New Roman"/>
                <w:sz w:val="24"/>
                <w:szCs w:val="24"/>
                <w:lang w:val="es-ES" w:eastAsia="es-ES"/>
              </w:rPr>
              <w:t>Irma G Vega García</w:t>
            </w:r>
          </w:p>
        </w:tc>
        <w:tc>
          <w:tcPr>
            <w:tcW w:w="2109" w:type="dxa"/>
            <w:tcBorders>
              <w:top w:val="single" w:sz="4" w:space="0" w:color="auto"/>
              <w:left w:val="single" w:sz="4" w:space="0" w:color="auto"/>
              <w:bottom w:val="single" w:sz="4" w:space="0" w:color="auto"/>
              <w:right w:val="single" w:sz="4" w:space="0" w:color="auto"/>
            </w:tcBorders>
          </w:tcPr>
          <w:p w:rsidR="00EA2D87" w:rsidRPr="00283557" w:rsidRDefault="00E738D2"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Yamila Adams</w:t>
            </w:r>
          </w:p>
        </w:tc>
        <w:tc>
          <w:tcPr>
            <w:tcW w:w="2109" w:type="dxa"/>
            <w:tcBorders>
              <w:top w:val="single" w:sz="4" w:space="0" w:color="auto"/>
              <w:left w:val="single" w:sz="4" w:space="0" w:color="auto"/>
              <w:bottom w:val="single" w:sz="4" w:space="0" w:color="auto"/>
              <w:right w:val="single" w:sz="4" w:space="0" w:color="auto"/>
            </w:tcBorders>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A9192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eastAsia="Times New Roman" w:hAnsi="Times New Roman" w:cs="Times New Roman"/>
                <w:sz w:val="24"/>
                <w:szCs w:val="24"/>
                <w:lang w:val="es-ES" w:eastAsia="es-ES"/>
              </w:rPr>
              <w:t>Martha L Paradoa Pérez</w:t>
            </w:r>
          </w:p>
        </w:tc>
        <w:tc>
          <w:tcPr>
            <w:tcW w:w="2109" w:type="dxa"/>
            <w:tcBorders>
              <w:top w:val="single" w:sz="4" w:space="0" w:color="auto"/>
              <w:left w:val="single" w:sz="4" w:space="0" w:color="auto"/>
              <w:bottom w:val="single" w:sz="4" w:space="0" w:color="auto"/>
              <w:right w:val="single" w:sz="4" w:space="0" w:color="auto"/>
            </w:tcBorders>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eastAsia="Times New Roman" w:hAnsi="Times New Roman" w:cs="Times New Roman"/>
                <w:sz w:val="24"/>
                <w:szCs w:val="24"/>
                <w:lang w:val="es-ES" w:eastAsia="es-ES"/>
              </w:rPr>
              <w:t>Deyanira La Rosa Hernández</w:t>
            </w:r>
          </w:p>
        </w:tc>
        <w:tc>
          <w:tcPr>
            <w:tcW w:w="2109" w:type="dxa"/>
            <w:tcBorders>
              <w:top w:val="single" w:sz="4" w:space="0" w:color="auto"/>
              <w:left w:val="single" w:sz="4" w:space="0" w:color="auto"/>
              <w:bottom w:val="single" w:sz="4" w:space="0" w:color="auto"/>
              <w:right w:val="single" w:sz="4" w:space="0" w:color="auto"/>
            </w:tcBorders>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Victoria E  González Ramírez</w:t>
            </w:r>
          </w:p>
        </w:tc>
        <w:tc>
          <w:tcPr>
            <w:tcW w:w="2109" w:type="dxa"/>
            <w:tcBorders>
              <w:top w:val="single" w:sz="4" w:space="0" w:color="auto"/>
              <w:left w:val="single" w:sz="4" w:space="0" w:color="auto"/>
              <w:bottom w:val="single" w:sz="4" w:space="0" w:color="auto"/>
              <w:right w:val="single" w:sz="4" w:space="0" w:color="auto"/>
            </w:tcBorders>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Default="00BC4EDB" w:rsidP="00A9192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Yamila Adams</w:t>
            </w:r>
          </w:p>
        </w:tc>
        <w:tc>
          <w:tcPr>
            <w:tcW w:w="2109" w:type="dxa"/>
            <w:tcBorders>
              <w:top w:val="single" w:sz="4" w:space="0" w:color="auto"/>
              <w:left w:val="single" w:sz="4" w:space="0" w:color="auto"/>
              <w:bottom w:val="single" w:sz="4" w:space="0" w:color="auto"/>
              <w:right w:val="single" w:sz="4" w:space="0" w:color="auto"/>
            </w:tcBorders>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y 7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Bárbara Torres Rives</w:t>
            </w:r>
          </w:p>
        </w:tc>
        <w:tc>
          <w:tcPr>
            <w:tcW w:w="2109" w:type="dxa"/>
            <w:tcBorders>
              <w:top w:val="single" w:sz="4" w:space="0" w:color="auto"/>
              <w:left w:val="single" w:sz="4" w:space="0" w:color="auto"/>
              <w:bottom w:val="single" w:sz="4" w:space="0" w:color="auto"/>
              <w:right w:val="single" w:sz="4" w:space="0" w:color="auto"/>
            </w:tcBorders>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y 7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Alina Alerm González</w:t>
            </w:r>
          </w:p>
        </w:tc>
        <w:tc>
          <w:tcPr>
            <w:tcW w:w="2109" w:type="dxa"/>
            <w:tcBorders>
              <w:top w:val="single" w:sz="4" w:space="0" w:color="auto"/>
              <w:left w:val="single" w:sz="4" w:space="0" w:color="auto"/>
              <w:bottom w:val="single" w:sz="4" w:space="0" w:color="auto"/>
              <w:right w:val="single" w:sz="4" w:space="0" w:color="auto"/>
            </w:tcBorders>
          </w:tcPr>
          <w:p w:rsidR="00BC4EDB"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8</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 xml:space="preserve">Carlos Villegas Valverde </w:t>
            </w:r>
          </w:p>
        </w:tc>
        <w:tc>
          <w:tcPr>
            <w:tcW w:w="2109" w:type="dxa"/>
            <w:tcBorders>
              <w:top w:val="single" w:sz="4" w:space="0" w:color="auto"/>
              <w:left w:val="single" w:sz="4" w:space="0" w:color="auto"/>
              <w:bottom w:val="single" w:sz="4" w:space="0" w:color="auto"/>
              <w:right w:val="single" w:sz="4" w:space="0" w:color="auto"/>
            </w:tcBorders>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Daymé Hernández</w:t>
            </w:r>
          </w:p>
        </w:tc>
        <w:tc>
          <w:tcPr>
            <w:tcW w:w="2109" w:type="dxa"/>
            <w:tcBorders>
              <w:top w:val="single" w:sz="4" w:space="0" w:color="auto"/>
              <w:left w:val="single" w:sz="4" w:space="0" w:color="auto"/>
              <w:bottom w:val="single" w:sz="4" w:space="0" w:color="auto"/>
              <w:right w:val="single" w:sz="4" w:space="0" w:color="auto"/>
            </w:tcBorders>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BC4EDB" w:rsidRPr="006E5ECF" w:rsidTr="00080CA6">
        <w:trPr>
          <w:trHeight w:val="255"/>
          <w:jc w:val="center"/>
        </w:trPr>
        <w:tc>
          <w:tcPr>
            <w:tcW w:w="1603"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y CT</w:t>
            </w:r>
          </w:p>
        </w:tc>
        <w:tc>
          <w:tcPr>
            <w:tcW w:w="3261" w:type="dxa"/>
            <w:tcBorders>
              <w:top w:val="single" w:sz="4" w:space="0" w:color="auto"/>
              <w:left w:val="single" w:sz="4" w:space="0" w:color="auto"/>
              <w:bottom w:val="single" w:sz="4" w:space="0" w:color="auto"/>
              <w:right w:val="single" w:sz="4" w:space="0" w:color="auto"/>
            </w:tcBorders>
            <w:vAlign w:val="center"/>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eastAsia="Times New Roman" w:hAnsi="Times New Roman" w:cs="Times New Roman"/>
                <w:sz w:val="24"/>
                <w:szCs w:val="24"/>
                <w:lang w:val="es-ES" w:eastAsia="es-ES"/>
              </w:rPr>
              <w:t>Danay Saavedra Hernández</w:t>
            </w:r>
            <w:r w:rsidRPr="00283557">
              <w:rPr>
                <w:rFonts w:ascii="Times New Roman" w:eastAsia="Times New Roman" w:hAnsi="Times New Roman" w:cs="Times New Roman"/>
                <w:sz w:val="24"/>
                <w:szCs w:val="24"/>
                <w:lang w:val="pt-BR" w:eastAsia="es-ES"/>
              </w:rPr>
              <w:t xml:space="preserve"> </w:t>
            </w:r>
          </w:p>
        </w:tc>
        <w:tc>
          <w:tcPr>
            <w:tcW w:w="2109" w:type="dxa"/>
            <w:tcBorders>
              <w:top w:val="single" w:sz="4" w:space="0" w:color="auto"/>
              <w:left w:val="single" w:sz="4" w:space="0" w:color="auto"/>
              <w:bottom w:val="single" w:sz="4" w:space="0" w:color="auto"/>
              <w:right w:val="single" w:sz="4" w:space="0" w:color="auto"/>
            </w:tcBorders>
          </w:tcPr>
          <w:p w:rsidR="00BC4EDB" w:rsidRPr="00283557" w:rsidRDefault="00BC4EDB"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r w:rsidR="00F31186" w:rsidRPr="006E5ECF" w:rsidTr="00DF2CEC">
        <w:trPr>
          <w:trHeight w:val="255"/>
          <w:jc w:val="center"/>
        </w:trPr>
        <w:tc>
          <w:tcPr>
            <w:tcW w:w="1603" w:type="dxa"/>
            <w:vMerge w:val="restart"/>
            <w:tcBorders>
              <w:top w:val="single" w:sz="4" w:space="0" w:color="auto"/>
              <w:left w:val="single" w:sz="4" w:space="0" w:color="auto"/>
              <w:right w:val="single" w:sz="4" w:space="0" w:color="auto"/>
            </w:tcBorders>
            <w:vAlign w:val="center"/>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Practicas</w:t>
            </w:r>
          </w:p>
        </w:tc>
        <w:tc>
          <w:tcPr>
            <w:tcW w:w="3261" w:type="dxa"/>
            <w:tcBorders>
              <w:top w:val="single" w:sz="4" w:space="0" w:color="auto"/>
              <w:left w:val="single" w:sz="4" w:space="0" w:color="auto"/>
              <w:bottom w:val="single" w:sz="4" w:space="0" w:color="auto"/>
              <w:right w:val="single" w:sz="4" w:space="0" w:color="auto"/>
            </w:tcBorders>
            <w:vAlign w:val="center"/>
          </w:tcPr>
          <w:p w:rsidR="00F31186" w:rsidRPr="00283557" w:rsidRDefault="00F31186"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hAnsi="Times New Roman" w:cs="Times New Roman"/>
                <w:color w:val="000000"/>
                <w:sz w:val="24"/>
                <w:szCs w:val="24"/>
              </w:rPr>
            </w:pPr>
            <w:r w:rsidRPr="00283557">
              <w:rPr>
                <w:rFonts w:ascii="Times New Roman" w:eastAsia="Times New Roman" w:hAnsi="Times New Roman" w:cs="Times New Roman"/>
                <w:sz w:val="24"/>
                <w:szCs w:val="24"/>
                <w:lang w:val="es-ES" w:eastAsia="es-ES"/>
              </w:rPr>
              <w:t>Miriam SJB Lastre González</w:t>
            </w:r>
          </w:p>
        </w:tc>
        <w:tc>
          <w:tcPr>
            <w:tcW w:w="2109" w:type="dxa"/>
            <w:vMerge w:val="restart"/>
            <w:tcBorders>
              <w:top w:val="single" w:sz="4" w:space="0" w:color="auto"/>
              <w:left w:val="single" w:sz="4" w:space="0" w:color="auto"/>
              <w:right w:val="single" w:sz="4" w:space="0" w:color="auto"/>
            </w:tcBorders>
            <w:vAlign w:val="center"/>
          </w:tcPr>
          <w:p w:rsidR="00F31186" w:rsidRPr="00283557" w:rsidRDefault="00F31186" w:rsidP="00DF2CEC">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w:t>
            </w:r>
          </w:p>
        </w:tc>
      </w:tr>
      <w:tr w:rsidR="00F31186" w:rsidRPr="006E5ECF" w:rsidTr="00974638">
        <w:trPr>
          <w:trHeight w:val="255"/>
          <w:jc w:val="center"/>
        </w:trPr>
        <w:tc>
          <w:tcPr>
            <w:tcW w:w="1603" w:type="dxa"/>
            <w:vMerge/>
            <w:tcBorders>
              <w:left w:val="single" w:sz="4" w:space="0" w:color="auto"/>
              <w:right w:val="single" w:sz="4" w:space="0" w:color="auto"/>
            </w:tcBorders>
            <w:vAlign w:val="center"/>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F31186" w:rsidRPr="00283557" w:rsidRDefault="00F31186" w:rsidP="00974638">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Cira Virgen Rodríguez Pelier</w:t>
            </w:r>
          </w:p>
        </w:tc>
        <w:tc>
          <w:tcPr>
            <w:tcW w:w="2109" w:type="dxa"/>
            <w:vMerge/>
            <w:tcBorders>
              <w:left w:val="single" w:sz="4" w:space="0" w:color="auto"/>
              <w:right w:val="single" w:sz="4" w:space="0" w:color="auto"/>
            </w:tcBorders>
          </w:tcPr>
          <w:p w:rsidR="00F31186" w:rsidRPr="00283557" w:rsidRDefault="00F31186" w:rsidP="00974638">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F31186" w:rsidRPr="006E5ECF" w:rsidTr="00974638">
        <w:trPr>
          <w:trHeight w:val="255"/>
          <w:jc w:val="center"/>
        </w:trPr>
        <w:tc>
          <w:tcPr>
            <w:tcW w:w="1603" w:type="dxa"/>
            <w:vMerge/>
            <w:tcBorders>
              <w:left w:val="single" w:sz="4" w:space="0" w:color="auto"/>
              <w:right w:val="single" w:sz="4" w:space="0" w:color="auto"/>
            </w:tcBorders>
            <w:vAlign w:val="center"/>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F31186" w:rsidRPr="00283557" w:rsidRDefault="00F31186" w:rsidP="00155CED">
            <w:pPr>
              <w:spacing w:after="0" w:line="240" w:lineRule="auto"/>
              <w:ind w:left="33"/>
              <w:contextualSpacing/>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rPr>
              <w:t>Laura</w:t>
            </w:r>
            <w:r w:rsidRPr="00283557">
              <w:rPr>
                <w:rFonts w:ascii="Times New Roman" w:hAnsi="Times New Roman" w:cs="Times New Roman"/>
                <w:sz w:val="24"/>
                <w:szCs w:val="24"/>
              </w:rPr>
              <w:t xml:space="preserve">  Reyes</w:t>
            </w:r>
            <w:r w:rsidRPr="00283557">
              <w:rPr>
                <w:rFonts w:ascii="Times New Roman" w:eastAsia="Times New Roman" w:hAnsi="Times New Roman" w:cs="Times New Roman"/>
                <w:sz w:val="24"/>
                <w:szCs w:val="24"/>
                <w:lang w:val="es-ES" w:eastAsia="es-ES"/>
              </w:rPr>
              <w:t xml:space="preserve"> Díaz</w:t>
            </w:r>
          </w:p>
        </w:tc>
        <w:tc>
          <w:tcPr>
            <w:tcW w:w="2109" w:type="dxa"/>
            <w:vMerge/>
            <w:tcBorders>
              <w:left w:val="single" w:sz="4" w:space="0" w:color="auto"/>
              <w:right w:val="single" w:sz="4" w:space="0" w:color="auto"/>
            </w:tcBorders>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F31186" w:rsidRPr="006E5ECF" w:rsidTr="00974638">
        <w:trPr>
          <w:trHeight w:val="255"/>
          <w:jc w:val="center"/>
        </w:trPr>
        <w:tc>
          <w:tcPr>
            <w:tcW w:w="1603" w:type="dxa"/>
            <w:vMerge/>
            <w:tcBorders>
              <w:left w:val="single" w:sz="4" w:space="0" w:color="auto"/>
              <w:right w:val="single" w:sz="4" w:space="0" w:color="auto"/>
            </w:tcBorders>
            <w:vAlign w:val="center"/>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F31186" w:rsidRDefault="00F31186" w:rsidP="00155CED">
            <w:pPr>
              <w:spacing w:after="0" w:line="240" w:lineRule="auto"/>
              <w:ind w:left="33"/>
              <w:contextualSpacing/>
              <w:jc w:val="both"/>
              <w:rPr>
                <w:rFonts w:ascii="Times New Roman" w:hAnsi="Times New Roman" w:cs="Times New Roman"/>
                <w:sz w:val="24"/>
                <w:szCs w:val="24"/>
              </w:rPr>
            </w:pPr>
            <w:r>
              <w:rPr>
                <w:rFonts w:ascii="Times New Roman" w:hAnsi="Times New Roman" w:cs="Times New Roman"/>
                <w:sz w:val="24"/>
                <w:szCs w:val="24"/>
              </w:rPr>
              <w:t>Julio Balboa</w:t>
            </w:r>
          </w:p>
        </w:tc>
        <w:tc>
          <w:tcPr>
            <w:tcW w:w="2109" w:type="dxa"/>
            <w:vMerge/>
            <w:tcBorders>
              <w:left w:val="single" w:sz="4" w:space="0" w:color="auto"/>
              <w:right w:val="single" w:sz="4" w:space="0" w:color="auto"/>
            </w:tcBorders>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F31186" w:rsidRPr="006E5ECF" w:rsidTr="00974638">
        <w:trPr>
          <w:trHeight w:val="255"/>
          <w:jc w:val="center"/>
        </w:trPr>
        <w:tc>
          <w:tcPr>
            <w:tcW w:w="1603" w:type="dxa"/>
            <w:vMerge/>
            <w:tcBorders>
              <w:left w:val="single" w:sz="4" w:space="0" w:color="auto"/>
              <w:bottom w:val="single" w:sz="4" w:space="0" w:color="auto"/>
              <w:right w:val="single" w:sz="4" w:space="0" w:color="auto"/>
            </w:tcBorders>
            <w:vAlign w:val="center"/>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F31186" w:rsidRDefault="00F31186" w:rsidP="00155CED">
            <w:pPr>
              <w:spacing w:after="0" w:line="240" w:lineRule="auto"/>
              <w:ind w:left="33"/>
              <w:contextualSpacing/>
              <w:jc w:val="both"/>
              <w:rPr>
                <w:rFonts w:ascii="Times New Roman" w:hAnsi="Times New Roman" w:cs="Times New Roman"/>
                <w:sz w:val="24"/>
                <w:szCs w:val="24"/>
              </w:rPr>
            </w:pPr>
            <w:r>
              <w:rPr>
                <w:rFonts w:ascii="Times New Roman" w:hAnsi="Times New Roman" w:cs="Times New Roman"/>
                <w:sz w:val="24"/>
                <w:szCs w:val="24"/>
              </w:rPr>
              <w:t>Yusnaby Borrego</w:t>
            </w:r>
          </w:p>
        </w:tc>
        <w:tc>
          <w:tcPr>
            <w:tcW w:w="2109" w:type="dxa"/>
            <w:vMerge/>
            <w:tcBorders>
              <w:left w:val="single" w:sz="4" w:space="0" w:color="auto"/>
              <w:bottom w:val="single" w:sz="4" w:space="0" w:color="auto"/>
              <w:right w:val="single" w:sz="4" w:space="0" w:color="auto"/>
            </w:tcBorders>
          </w:tcPr>
          <w:p w:rsidR="00F31186" w:rsidRPr="00283557" w:rsidRDefault="00F31186"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BE3019" w:rsidRPr="006E5ECF" w:rsidTr="00BE3019">
        <w:trPr>
          <w:trHeight w:val="233"/>
          <w:jc w:val="center"/>
        </w:trPr>
        <w:tc>
          <w:tcPr>
            <w:tcW w:w="1603" w:type="dxa"/>
            <w:vMerge w:val="restart"/>
            <w:tcBorders>
              <w:left w:val="single" w:sz="4" w:space="0" w:color="auto"/>
              <w:right w:val="single" w:sz="4" w:space="0" w:color="auto"/>
            </w:tcBorders>
            <w:vAlign w:val="center"/>
          </w:tcPr>
          <w:p w:rsidR="00BE3019" w:rsidRPr="00283557" w:rsidRDefault="00BE3019" w:rsidP="00BE301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Calibri" w:hAnsi="Times New Roman" w:cs="Times New Roman"/>
                <w:sz w:val="24"/>
                <w:lang w:val="es-ES"/>
              </w:rPr>
            </w:pPr>
            <w:r>
              <w:rPr>
                <w:rFonts w:ascii="Times New Roman" w:eastAsia="Calibri" w:hAnsi="Times New Roman" w:cs="Times New Roman"/>
                <w:sz w:val="24"/>
                <w:lang w:val="es-ES"/>
              </w:rPr>
              <w:t>6</w:t>
            </w:r>
            <w:r w:rsidR="00686DB3">
              <w:rPr>
                <w:rFonts w:ascii="Times New Roman" w:eastAsia="Calibri" w:hAnsi="Times New Roman" w:cs="Times New Roman"/>
                <w:sz w:val="24"/>
                <w:lang w:val="es-ES"/>
              </w:rPr>
              <w:t xml:space="preserve"> y practica 3</w:t>
            </w:r>
          </w:p>
        </w:tc>
        <w:tc>
          <w:tcPr>
            <w:tcW w:w="3261" w:type="dxa"/>
            <w:tcBorders>
              <w:top w:val="single" w:sz="4" w:space="0" w:color="auto"/>
              <w:left w:val="single" w:sz="4" w:space="0" w:color="auto"/>
              <w:bottom w:val="single" w:sz="4" w:space="0" w:color="auto"/>
              <w:right w:val="single" w:sz="4" w:space="0" w:color="auto"/>
            </w:tcBorders>
            <w:vAlign w:val="center"/>
          </w:tcPr>
          <w:p w:rsidR="00BE3019" w:rsidRPr="00283557" w:rsidRDefault="00BE3019" w:rsidP="00777AF6">
            <w:pPr>
              <w:tabs>
                <w:tab w:val="left" w:pos="-1440"/>
                <w:tab w:val="left" w:pos="-720"/>
                <w:tab w:val="center" w:pos="4320"/>
                <w:tab w:val="left" w:leader="dot" w:pos="6480"/>
                <w:tab w:val="left" w:leader="dot" w:pos="7152"/>
                <w:tab w:val="left" w:leader="dot" w:pos="7824"/>
              </w:tabs>
              <w:suppressAutoHyphens/>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Lelyem Marcel</w:t>
            </w:r>
          </w:p>
        </w:tc>
        <w:tc>
          <w:tcPr>
            <w:tcW w:w="2109" w:type="dxa"/>
            <w:vMerge w:val="restart"/>
            <w:tcBorders>
              <w:top w:val="single" w:sz="4" w:space="0" w:color="auto"/>
              <w:left w:val="single" w:sz="4" w:space="0" w:color="auto"/>
              <w:right w:val="single" w:sz="4" w:space="0" w:color="auto"/>
            </w:tcBorders>
            <w:vAlign w:val="center"/>
          </w:tcPr>
          <w:p w:rsidR="00BE3019" w:rsidRPr="00283557" w:rsidRDefault="00686DB3" w:rsidP="00BE3019">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w:t>
            </w:r>
          </w:p>
        </w:tc>
      </w:tr>
      <w:tr w:rsidR="00BE3019" w:rsidRPr="006E5ECF" w:rsidTr="00974638">
        <w:trPr>
          <w:trHeight w:val="233"/>
          <w:jc w:val="center"/>
        </w:trPr>
        <w:tc>
          <w:tcPr>
            <w:tcW w:w="1603" w:type="dxa"/>
            <w:vMerge/>
            <w:tcBorders>
              <w:left w:val="single" w:sz="4" w:space="0" w:color="auto"/>
              <w:right w:val="single" w:sz="4" w:space="0" w:color="auto"/>
            </w:tcBorders>
          </w:tcPr>
          <w:p w:rsidR="00BE3019" w:rsidRPr="00283557" w:rsidRDefault="00BE3019" w:rsidP="00777AF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Calibri" w:hAnsi="Times New Roman" w:cs="Times New Roman"/>
                <w:sz w:val="24"/>
                <w:lang w:val="es-ES"/>
              </w:rPr>
            </w:pPr>
          </w:p>
        </w:tc>
        <w:tc>
          <w:tcPr>
            <w:tcW w:w="3261" w:type="dxa"/>
            <w:tcBorders>
              <w:top w:val="single" w:sz="4" w:space="0" w:color="auto"/>
              <w:left w:val="single" w:sz="4" w:space="0" w:color="auto"/>
              <w:bottom w:val="single" w:sz="4" w:space="0" w:color="auto"/>
              <w:right w:val="single" w:sz="4" w:space="0" w:color="auto"/>
            </w:tcBorders>
          </w:tcPr>
          <w:p w:rsidR="00BE3019" w:rsidRPr="00283557" w:rsidRDefault="00BE3019" w:rsidP="00974638">
            <w:pPr>
              <w:spacing w:after="0" w:line="240" w:lineRule="auto"/>
              <w:rPr>
                <w:rFonts w:ascii="Times New Roman" w:hAnsi="Times New Roman" w:cs="Times New Roman"/>
                <w:sz w:val="24"/>
                <w:szCs w:val="24"/>
              </w:rPr>
            </w:pPr>
            <w:r>
              <w:rPr>
                <w:rFonts w:ascii="Times New Roman" w:hAnsi="Times New Roman" w:cs="Times New Roman"/>
                <w:sz w:val="24"/>
                <w:szCs w:val="24"/>
              </w:rPr>
              <w:t>Enrique Iglesias</w:t>
            </w:r>
          </w:p>
        </w:tc>
        <w:tc>
          <w:tcPr>
            <w:tcW w:w="2109" w:type="dxa"/>
            <w:vMerge/>
            <w:tcBorders>
              <w:left w:val="single" w:sz="4" w:space="0" w:color="auto"/>
              <w:right w:val="single" w:sz="4" w:space="0" w:color="auto"/>
            </w:tcBorders>
          </w:tcPr>
          <w:p w:rsidR="00BE3019" w:rsidRPr="00283557" w:rsidRDefault="00BE3019"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p>
        </w:tc>
      </w:tr>
      <w:tr w:rsidR="003518B6" w:rsidRPr="006E5ECF" w:rsidTr="00974638">
        <w:trPr>
          <w:trHeight w:val="233"/>
          <w:jc w:val="center"/>
        </w:trPr>
        <w:tc>
          <w:tcPr>
            <w:tcW w:w="1603" w:type="dxa"/>
            <w:tcBorders>
              <w:left w:val="single" w:sz="4" w:space="0" w:color="auto"/>
              <w:right w:val="single" w:sz="4" w:space="0" w:color="auto"/>
            </w:tcBorders>
          </w:tcPr>
          <w:p w:rsidR="003518B6" w:rsidRPr="00283557" w:rsidRDefault="00686DB3" w:rsidP="00777AF6">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Calibri" w:hAnsi="Times New Roman" w:cs="Times New Roman"/>
                <w:sz w:val="24"/>
                <w:lang w:val="es-ES"/>
              </w:rPr>
            </w:pPr>
            <w:r>
              <w:rPr>
                <w:rFonts w:ascii="Times New Roman" w:eastAsia="Calibri" w:hAnsi="Times New Roman" w:cs="Times New Roman"/>
                <w:sz w:val="24"/>
                <w:lang w:val="es-ES"/>
              </w:rPr>
              <w:t>7 y CT</w:t>
            </w:r>
          </w:p>
        </w:tc>
        <w:tc>
          <w:tcPr>
            <w:tcW w:w="3261" w:type="dxa"/>
            <w:tcBorders>
              <w:top w:val="single" w:sz="4" w:space="0" w:color="auto"/>
              <w:left w:val="single" w:sz="4" w:space="0" w:color="auto"/>
              <w:bottom w:val="single" w:sz="4" w:space="0" w:color="auto"/>
              <w:right w:val="single" w:sz="4" w:space="0" w:color="auto"/>
            </w:tcBorders>
            <w:vAlign w:val="center"/>
          </w:tcPr>
          <w:p w:rsidR="003518B6" w:rsidRPr="00283557" w:rsidRDefault="003518B6" w:rsidP="00974638">
            <w:pPr>
              <w:spacing w:after="0" w:line="240" w:lineRule="auto"/>
              <w:jc w:val="both"/>
              <w:rPr>
                <w:rFonts w:ascii="Times New Roman" w:hAnsi="Times New Roman" w:cs="Times New Roman"/>
                <w:sz w:val="24"/>
                <w:szCs w:val="24"/>
              </w:rPr>
            </w:pPr>
            <w:r w:rsidRPr="00283557">
              <w:rPr>
                <w:rFonts w:ascii="Times New Roman" w:hAnsi="Times New Roman" w:cs="Times New Roman"/>
                <w:sz w:val="24"/>
                <w:szCs w:val="24"/>
              </w:rPr>
              <w:t>Y</w:t>
            </w:r>
            <w:r>
              <w:rPr>
                <w:rFonts w:ascii="Times New Roman" w:hAnsi="Times New Roman" w:cs="Times New Roman"/>
                <w:sz w:val="24"/>
                <w:szCs w:val="24"/>
              </w:rPr>
              <w:t>aima</w:t>
            </w:r>
            <w:r w:rsidRPr="00283557">
              <w:rPr>
                <w:rFonts w:ascii="Times New Roman" w:hAnsi="Times New Roman" w:cs="Times New Roman"/>
                <w:sz w:val="24"/>
                <w:szCs w:val="24"/>
              </w:rPr>
              <w:t xml:space="preserve"> Zúñiga</w:t>
            </w:r>
          </w:p>
        </w:tc>
        <w:tc>
          <w:tcPr>
            <w:tcW w:w="2109" w:type="dxa"/>
            <w:tcBorders>
              <w:top w:val="single" w:sz="4" w:space="0" w:color="auto"/>
              <w:left w:val="single" w:sz="4" w:space="0" w:color="auto"/>
              <w:bottom w:val="single" w:sz="4" w:space="0" w:color="auto"/>
              <w:right w:val="single" w:sz="4" w:space="0" w:color="auto"/>
            </w:tcBorders>
          </w:tcPr>
          <w:p w:rsidR="003518B6" w:rsidRPr="00283557" w:rsidRDefault="00686DB3" w:rsidP="00155CED">
            <w:pPr>
              <w:tabs>
                <w:tab w:val="left" w:pos="-1440"/>
                <w:tab w:val="left" w:pos="-720"/>
                <w:tab w:val="center" w:pos="4320"/>
                <w:tab w:val="left" w:leader="dot" w:pos="6480"/>
                <w:tab w:val="left" w:leader="dot" w:pos="7152"/>
                <w:tab w:val="left" w:leader="dot" w:pos="7824"/>
              </w:tabs>
              <w:suppressAutoHyphen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w:t>
            </w:r>
          </w:p>
        </w:tc>
      </w:tr>
    </w:tbl>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Estrategia docente. </w:t>
      </w:r>
      <w:r w:rsidRPr="000B3C1A">
        <w:rPr>
          <w:rFonts w:ascii="Times New Roman" w:eastAsia="Times New Roman" w:hAnsi="Times New Roman" w:cs="Times New Roman"/>
          <w:sz w:val="24"/>
          <w:szCs w:val="24"/>
          <w:lang w:val="es-ES" w:eastAsia="es-ES"/>
        </w:rPr>
        <w:t>La actividad se desarrollará a tiempo completo y será</w:t>
      </w:r>
      <w:r w:rsidR="0012246C">
        <w:rPr>
          <w:rFonts w:ascii="Times New Roman" w:eastAsia="Times New Roman" w:hAnsi="Times New Roman" w:cs="Times New Roman"/>
          <w:sz w:val="24"/>
          <w:szCs w:val="24"/>
          <w:lang w:val="es-ES" w:eastAsia="es-ES"/>
        </w:rPr>
        <w:t xml:space="preserve"> presencial. Este constará de </w:t>
      </w:r>
      <w:r w:rsidR="00F91582">
        <w:rPr>
          <w:rFonts w:ascii="Times New Roman" w:eastAsia="Times New Roman" w:hAnsi="Times New Roman" w:cs="Times New Roman"/>
          <w:sz w:val="24"/>
          <w:szCs w:val="24"/>
          <w:lang w:val="es-ES" w:eastAsia="es-ES"/>
        </w:rPr>
        <w:t>80</w:t>
      </w:r>
      <w:r w:rsidR="0012246C">
        <w:rPr>
          <w:rFonts w:ascii="Times New Roman" w:eastAsia="Times New Roman" w:hAnsi="Times New Roman" w:cs="Times New Roman"/>
          <w:sz w:val="24"/>
          <w:szCs w:val="24"/>
          <w:lang w:val="es-ES" w:eastAsia="es-ES"/>
        </w:rPr>
        <w:t xml:space="preserve"> horas lectivas, </w:t>
      </w:r>
      <w:r w:rsidR="00031C1B">
        <w:rPr>
          <w:rFonts w:ascii="Times New Roman" w:eastAsia="Times New Roman" w:hAnsi="Times New Roman" w:cs="Times New Roman"/>
          <w:sz w:val="24"/>
          <w:szCs w:val="24"/>
          <w:lang w:val="es-ES" w:eastAsia="es-ES"/>
        </w:rPr>
        <w:t xml:space="preserve">durante 21 </w:t>
      </w:r>
      <w:r w:rsidR="00507692">
        <w:rPr>
          <w:rFonts w:ascii="Times New Roman" w:eastAsia="Times New Roman" w:hAnsi="Times New Roman" w:cs="Times New Roman"/>
          <w:sz w:val="24"/>
          <w:szCs w:val="24"/>
          <w:lang w:val="es-ES" w:eastAsia="es-ES"/>
        </w:rPr>
        <w:t>días</w:t>
      </w:r>
      <w:r w:rsidR="006E5ECF">
        <w:rPr>
          <w:rFonts w:ascii="Times New Roman" w:eastAsia="Times New Roman" w:hAnsi="Times New Roman" w:cs="Times New Roman"/>
          <w:sz w:val="24"/>
          <w:szCs w:val="24"/>
          <w:lang w:val="es-ES" w:eastAsia="es-ES"/>
        </w:rPr>
        <w:t xml:space="preserve"> en sistema corto o 18 semanas en sistema extendido</w:t>
      </w:r>
      <w:r w:rsidR="0012246C">
        <w:rPr>
          <w:rFonts w:ascii="Times New Roman" w:eastAsia="Times New Roman" w:hAnsi="Times New Roman" w:cs="Times New Roman"/>
          <w:sz w:val="24"/>
          <w:szCs w:val="24"/>
          <w:lang w:val="es-ES" w:eastAsia="es-ES"/>
        </w:rPr>
        <w:t>. En el mismo trabajarán 1</w:t>
      </w:r>
      <w:r w:rsidR="00E27AC1">
        <w:rPr>
          <w:rFonts w:ascii="Times New Roman" w:eastAsia="Times New Roman" w:hAnsi="Times New Roman" w:cs="Times New Roman"/>
          <w:sz w:val="24"/>
          <w:szCs w:val="24"/>
          <w:lang w:val="es-ES" w:eastAsia="es-ES"/>
        </w:rPr>
        <w:t>9</w:t>
      </w:r>
      <w:r w:rsidRPr="000B3C1A">
        <w:rPr>
          <w:rFonts w:ascii="Times New Roman" w:eastAsia="Times New Roman" w:hAnsi="Times New Roman" w:cs="Times New Roman"/>
          <w:sz w:val="24"/>
          <w:szCs w:val="24"/>
          <w:lang w:val="es-ES" w:eastAsia="es-ES"/>
        </w:rPr>
        <w:t xml:space="preserve"> profesores</w:t>
      </w:r>
      <w:r w:rsidR="00FC74E9">
        <w:rPr>
          <w:rFonts w:ascii="Times New Roman" w:eastAsia="Times New Roman" w:hAnsi="Times New Roman" w:cs="Times New Roman"/>
          <w:sz w:val="24"/>
          <w:szCs w:val="24"/>
          <w:lang w:val="es-ES" w:eastAsia="es-ES"/>
        </w:rPr>
        <w:t xml:space="preserve"> con el apoyo de 2 técnicos y un auxiliar</w:t>
      </w:r>
      <w:r w:rsidRPr="000B3C1A">
        <w:rPr>
          <w:rFonts w:ascii="Times New Roman" w:eastAsia="Times New Roman" w:hAnsi="Times New Roman" w:cs="Times New Roman"/>
          <w:sz w:val="24"/>
          <w:szCs w:val="24"/>
          <w:lang w:val="es-ES" w:eastAsia="es-ES"/>
        </w:rPr>
        <w:t xml:space="preserve">. Todas las conferencias serán de </w:t>
      </w:r>
      <w:r w:rsidR="00FC74E9">
        <w:rPr>
          <w:rFonts w:ascii="Times New Roman" w:eastAsia="Times New Roman" w:hAnsi="Times New Roman" w:cs="Times New Roman"/>
          <w:sz w:val="24"/>
          <w:szCs w:val="24"/>
          <w:lang w:val="es-ES" w:eastAsia="es-ES"/>
        </w:rPr>
        <w:t>90</w:t>
      </w:r>
      <w:r w:rsidRPr="000B3C1A">
        <w:rPr>
          <w:rFonts w:ascii="Times New Roman" w:eastAsia="Times New Roman" w:hAnsi="Times New Roman" w:cs="Times New Roman"/>
          <w:sz w:val="24"/>
          <w:szCs w:val="24"/>
          <w:lang w:val="es-ES" w:eastAsia="es-ES"/>
        </w:rPr>
        <w:t xml:space="preserve"> minutos</w:t>
      </w:r>
      <w:r w:rsidR="0006028C">
        <w:rPr>
          <w:rFonts w:ascii="Times New Roman" w:eastAsia="Times New Roman" w:hAnsi="Times New Roman" w:cs="Times New Roman"/>
          <w:sz w:val="24"/>
          <w:szCs w:val="24"/>
          <w:lang w:val="es-ES" w:eastAsia="es-ES"/>
        </w:rPr>
        <w:t xml:space="preserve"> con 5 min de intervalo</w:t>
      </w:r>
      <w:r w:rsidRPr="000B3C1A">
        <w:rPr>
          <w:rFonts w:ascii="Times New Roman" w:eastAsia="Times New Roman" w:hAnsi="Times New Roman" w:cs="Times New Roman"/>
          <w:sz w:val="24"/>
          <w:szCs w:val="24"/>
          <w:lang w:val="es-ES" w:eastAsia="es-ES"/>
        </w:rPr>
        <w:t xml:space="preserve">. Los participantes tendrán </w:t>
      </w:r>
      <w:r w:rsidR="00D72970">
        <w:rPr>
          <w:rFonts w:ascii="Times New Roman" w:eastAsia="Times New Roman" w:hAnsi="Times New Roman" w:cs="Times New Roman"/>
          <w:sz w:val="24"/>
          <w:szCs w:val="24"/>
          <w:lang w:val="es-ES" w:eastAsia="es-ES"/>
        </w:rPr>
        <w:t>240</w:t>
      </w:r>
      <w:r w:rsidRPr="000B3C1A">
        <w:rPr>
          <w:rFonts w:ascii="Times New Roman" w:eastAsia="Times New Roman" w:hAnsi="Times New Roman" w:cs="Times New Roman"/>
          <w:sz w:val="24"/>
          <w:szCs w:val="24"/>
          <w:lang w:val="es-ES" w:eastAsia="es-ES"/>
        </w:rPr>
        <w:t xml:space="preserve"> horas </w:t>
      </w:r>
      <w:r w:rsidRPr="000B3C1A">
        <w:rPr>
          <w:rFonts w:ascii="Times New Roman" w:eastAsia="Times New Roman" w:hAnsi="Times New Roman" w:cs="Times New Roman"/>
          <w:sz w:val="24"/>
          <w:szCs w:val="24"/>
          <w:lang w:val="es-ES" w:eastAsia="es-ES"/>
        </w:rPr>
        <w:lastRenderedPageBreak/>
        <w:t>de trabajo independien</w:t>
      </w:r>
      <w:r w:rsidR="00507692">
        <w:rPr>
          <w:rFonts w:ascii="Times New Roman" w:eastAsia="Times New Roman" w:hAnsi="Times New Roman" w:cs="Times New Roman"/>
          <w:sz w:val="24"/>
          <w:szCs w:val="24"/>
          <w:lang w:val="es-ES" w:eastAsia="es-ES"/>
        </w:rPr>
        <w:t>te y en parte de ellas trabajará</w:t>
      </w:r>
      <w:r w:rsidRPr="000B3C1A">
        <w:rPr>
          <w:rFonts w:ascii="Times New Roman" w:eastAsia="Times New Roman" w:hAnsi="Times New Roman" w:cs="Times New Roman"/>
          <w:sz w:val="24"/>
          <w:szCs w:val="24"/>
          <w:lang w:val="es-ES" w:eastAsia="es-ES"/>
        </w:rPr>
        <w:t xml:space="preserve"> en </w:t>
      </w:r>
      <w:r w:rsidR="00507692">
        <w:rPr>
          <w:rFonts w:ascii="Times New Roman" w:eastAsia="Times New Roman" w:hAnsi="Times New Roman" w:cs="Times New Roman"/>
          <w:sz w:val="24"/>
          <w:szCs w:val="24"/>
          <w:lang w:val="es-ES" w:eastAsia="es-ES"/>
        </w:rPr>
        <w:t xml:space="preserve">uno de los temas seleccionados orientados al inicio del curso. Estos serán presentados de forma oral al final </w:t>
      </w:r>
      <w:r w:rsidR="00900494">
        <w:rPr>
          <w:rFonts w:ascii="Times New Roman" w:eastAsia="Times New Roman" w:hAnsi="Times New Roman" w:cs="Times New Roman"/>
          <w:sz w:val="24"/>
          <w:szCs w:val="24"/>
          <w:lang w:val="es-ES" w:eastAsia="es-ES"/>
        </w:rPr>
        <w:t>del curso</w:t>
      </w:r>
      <w:r w:rsidR="0012246C">
        <w:rPr>
          <w:rFonts w:ascii="Times New Roman" w:eastAsia="Times New Roman" w:hAnsi="Times New Roman" w:cs="Times New Roman"/>
          <w:sz w:val="24"/>
          <w:szCs w:val="24"/>
          <w:lang w:val="es-ES" w:eastAsia="es-ES"/>
        </w:rPr>
        <w:t>.</w:t>
      </w:r>
      <w:r w:rsidRPr="000B3C1A">
        <w:rPr>
          <w:rFonts w:ascii="Times New Roman" w:eastAsia="Times New Roman" w:hAnsi="Times New Roman" w:cs="Times New Roman"/>
          <w:sz w:val="24"/>
          <w:szCs w:val="24"/>
          <w:lang w:val="es-ES" w:eastAsia="es-ES"/>
        </w:rPr>
        <w:t xml:space="preserve"> Las modalidades y el número de horas de las mismas aparecen resumidas a continuación. </w:t>
      </w:r>
    </w:p>
    <w:p w:rsidR="000768DE" w:rsidRPr="000B3C1A" w:rsidRDefault="000768DE" w:rsidP="0003170F">
      <w:pPr>
        <w:spacing w:after="120" w:line="240" w:lineRule="auto"/>
        <w:jc w:val="both"/>
        <w:rPr>
          <w:rFonts w:ascii="Times New Roman" w:eastAsia="Times New Roman" w:hAnsi="Times New Roman" w:cs="Times New Roman"/>
          <w:sz w:val="24"/>
          <w:szCs w:val="24"/>
          <w:lang w:val="es-ES" w:eastAsia="es-ES"/>
        </w:rPr>
      </w:pPr>
    </w:p>
    <w:tbl>
      <w:tblPr>
        <w:tblStyle w:val="Listaclara"/>
        <w:tblpPr w:leftFromText="141" w:rightFromText="141" w:vertAnchor="text" w:horzAnchor="margin" w:tblpXSpec="center" w:tblpY="105"/>
        <w:tblW w:w="4075" w:type="pct"/>
        <w:tblLook w:val="0000"/>
      </w:tblPr>
      <w:tblGrid>
        <w:gridCol w:w="2193"/>
        <w:gridCol w:w="824"/>
        <w:gridCol w:w="1092"/>
        <w:gridCol w:w="2702"/>
        <w:gridCol w:w="989"/>
      </w:tblGrid>
      <w:tr w:rsidR="00345B62" w:rsidRPr="00444447" w:rsidTr="00345B62">
        <w:trPr>
          <w:cnfStyle w:val="000000100000"/>
        </w:trPr>
        <w:tc>
          <w:tcPr>
            <w:cnfStyle w:val="000010000000"/>
            <w:tcW w:w="1406" w:type="pct"/>
          </w:tcPr>
          <w:p w:rsidR="00345B62" w:rsidRPr="00283557" w:rsidRDefault="00345B62" w:rsidP="00EF7D3B">
            <w:pPr>
              <w:jc w:val="center"/>
              <w:rPr>
                <w:rFonts w:ascii="Times New Roman" w:eastAsia="Times New Roman" w:hAnsi="Times New Roman" w:cs="Times New Roman"/>
                <w:b/>
                <w:sz w:val="24"/>
                <w:szCs w:val="24"/>
                <w:lang w:val="es-ES" w:eastAsia="es-ES"/>
              </w:rPr>
            </w:pPr>
            <w:r w:rsidRPr="00283557">
              <w:rPr>
                <w:rFonts w:ascii="Times New Roman" w:eastAsia="Times New Roman" w:hAnsi="Times New Roman" w:cs="Times New Roman"/>
                <w:b/>
                <w:sz w:val="24"/>
                <w:szCs w:val="24"/>
                <w:lang w:val="es-ES" w:eastAsia="es-ES"/>
              </w:rPr>
              <w:t>Taller</w:t>
            </w:r>
          </w:p>
        </w:tc>
        <w:tc>
          <w:tcPr>
            <w:tcW w:w="528" w:type="pct"/>
          </w:tcPr>
          <w:p w:rsidR="00345B62" w:rsidRPr="00283557" w:rsidRDefault="00345B62" w:rsidP="00EF7D3B">
            <w:pPr>
              <w:jc w:val="center"/>
              <w:cnfStyle w:val="000000100000"/>
              <w:rPr>
                <w:rFonts w:ascii="Times New Roman" w:eastAsia="Times New Roman" w:hAnsi="Times New Roman" w:cs="Times New Roman"/>
                <w:b/>
                <w:sz w:val="24"/>
                <w:szCs w:val="24"/>
                <w:lang w:val="es-ES" w:eastAsia="es-ES"/>
              </w:rPr>
            </w:pPr>
            <w:r w:rsidRPr="00283557">
              <w:rPr>
                <w:rFonts w:ascii="Times New Roman" w:eastAsia="Times New Roman" w:hAnsi="Times New Roman" w:cs="Times New Roman"/>
                <w:b/>
                <w:bCs/>
                <w:sz w:val="24"/>
                <w:szCs w:val="24"/>
                <w:lang w:val="es-ES" w:eastAsia="es-ES"/>
              </w:rPr>
              <w:t>No.</w:t>
            </w:r>
          </w:p>
        </w:tc>
        <w:tc>
          <w:tcPr>
            <w:cnfStyle w:val="000010000000"/>
            <w:tcW w:w="0" w:type="auto"/>
          </w:tcPr>
          <w:p w:rsidR="00345B62" w:rsidRPr="00283557" w:rsidRDefault="00345B62" w:rsidP="00EF7D3B">
            <w:pPr>
              <w:jc w:val="center"/>
              <w:rPr>
                <w:rFonts w:ascii="Times New Roman" w:eastAsia="Times New Roman" w:hAnsi="Times New Roman" w:cs="Times New Roman"/>
                <w:b/>
                <w:sz w:val="24"/>
                <w:szCs w:val="24"/>
                <w:lang w:val="es-ES" w:eastAsia="es-ES"/>
              </w:rPr>
            </w:pPr>
            <w:r w:rsidRPr="00283557">
              <w:rPr>
                <w:rFonts w:ascii="Times New Roman" w:eastAsia="Times New Roman" w:hAnsi="Times New Roman" w:cs="Times New Roman"/>
                <w:b/>
                <w:bCs/>
                <w:sz w:val="24"/>
                <w:szCs w:val="24"/>
                <w:lang w:val="es-ES" w:eastAsia="es-ES"/>
              </w:rPr>
              <w:t>Horas</w:t>
            </w:r>
          </w:p>
        </w:tc>
        <w:tc>
          <w:tcPr>
            <w:tcW w:w="1732" w:type="pct"/>
          </w:tcPr>
          <w:p w:rsidR="00345B62" w:rsidRPr="00283557" w:rsidRDefault="00345B62" w:rsidP="00EF7D3B">
            <w:pPr>
              <w:jc w:val="center"/>
              <w:cnfStyle w:val="000000100000"/>
              <w:rPr>
                <w:rFonts w:ascii="Times New Roman" w:eastAsia="Times New Roman" w:hAnsi="Times New Roman" w:cs="Times New Roman"/>
                <w:b/>
                <w:bCs/>
                <w:sz w:val="24"/>
                <w:szCs w:val="24"/>
                <w:lang w:val="es-ES" w:eastAsia="es-ES"/>
              </w:rPr>
            </w:pPr>
            <w:r w:rsidRPr="00283557">
              <w:rPr>
                <w:rFonts w:ascii="Times New Roman" w:eastAsia="Times New Roman" w:hAnsi="Times New Roman" w:cs="Times New Roman"/>
                <w:b/>
                <w:bCs/>
                <w:sz w:val="24"/>
                <w:szCs w:val="24"/>
                <w:lang w:val="es-ES" w:eastAsia="es-ES"/>
              </w:rPr>
              <w:t>Trabajo Independiente</w:t>
            </w:r>
          </w:p>
        </w:tc>
        <w:tc>
          <w:tcPr>
            <w:cnfStyle w:val="000010000000"/>
            <w:tcW w:w="0" w:type="auto"/>
          </w:tcPr>
          <w:p w:rsidR="00345B62" w:rsidRPr="00283557" w:rsidRDefault="00345B62" w:rsidP="00EF7D3B">
            <w:pPr>
              <w:jc w:val="center"/>
              <w:rPr>
                <w:rFonts w:ascii="Times New Roman" w:eastAsia="Times New Roman" w:hAnsi="Times New Roman" w:cs="Times New Roman"/>
                <w:b/>
                <w:bCs/>
                <w:sz w:val="24"/>
                <w:szCs w:val="24"/>
                <w:lang w:val="es-ES" w:eastAsia="es-ES"/>
              </w:rPr>
            </w:pPr>
            <w:r w:rsidRPr="00283557">
              <w:rPr>
                <w:rFonts w:ascii="Times New Roman" w:eastAsia="Times New Roman" w:hAnsi="Times New Roman" w:cs="Times New Roman"/>
                <w:b/>
                <w:bCs/>
                <w:sz w:val="24"/>
                <w:szCs w:val="24"/>
                <w:lang w:val="es-ES" w:eastAsia="es-ES"/>
              </w:rPr>
              <w:t>Total</w:t>
            </w:r>
          </w:p>
        </w:tc>
      </w:tr>
      <w:tr w:rsidR="00345B62" w:rsidRPr="00444447" w:rsidTr="00345B62">
        <w:tc>
          <w:tcPr>
            <w:cnfStyle w:val="000010000000"/>
            <w:tcW w:w="1406" w:type="pct"/>
          </w:tcPr>
          <w:p w:rsidR="00345B62" w:rsidRPr="00283557" w:rsidRDefault="00345B62" w:rsidP="00EF7D3B">
            <w:pPr>
              <w:contextualSpacing/>
              <w:jc w:val="both"/>
              <w:rPr>
                <w:rFonts w:ascii="Times New Roman" w:eastAsia="Calibri" w:hAnsi="Times New Roman" w:cs="Times New Roman"/>
                <w:sz w:val="24"/>
                <w:szCs w:val="24"/>
                <w:lang w:val="es-ES"/>
              </w:rPr>
            </w:pPr>
            <w:r w:rsidRPr="00283557">
              <w:rPr>
                <w:rFonts w:ascii="Times New Roman" w:eastAsia="Calibri" w:hAnsi="Times New Roman" w:cs="Times New Roman"/>
                <w:sz w:val="24"/>
                <w:szCs w:val="24"/>
                <w:lang w:val="es-ES"/>
              </w:rPr>
              <w:t>Conferencias</w:t>
            </w:r>
          </w:p>
        </w:tc>
        <w:tc>
          <w:tcPr>
            <w:tcW w:w="528" w:type="pct"/>
          </w:tcPr>
          <w:p w:rsidR="00345B62" w:rsidRPr="00283557" w:rsidRDefault="00230B3A" w:rsidP="008D72C4">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20</w:t>
            </w:r>
          </w:p>
        </w:tc>
        <w:tc>
          <w:tcPr>
            <w:cnfStyle w:val="000010000000"/>
            <w:tcW w:w="0" w:type="auto"/>
          </w:tcPr>
          <w:p w:rsidR="00345B62" w:rsidRPr="00283557" w:rsidRDefault="00230B3A"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40</w:t>
            </w:r>
          </w:p>
        </w:tc>
        <w:tc>
          <w:tcPr>
            <w:tcW w:w="1732" w:type="pct"/>
          </w:tcPr>
          <w:p w:rsidR="00345B62" w:rsidRPr="00283557" w:rsidRDefault="00230B3A" w:rsidP="00EF7D3B">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120</w:t>
            </w:r>
          </w:p>
        </w:tc>
        <w:tc>
          <w:tcPr>
            <w:cnfStyle w:val="000010000000"/>
            <w:tcW w:w="0" w:type="auto"/>
          </w:tcPr>
          <w:p w:rsidR="00345B62" w:rsidRPr="00283557" w:rsidRDefault="00230B3A"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160</w:t>
            </w:r>
          </w:p>
        </w:tc>
      </w:tr>
      <w:tr w:rsidR="00345B62" w:rsidRPr="00444447" w:rsidTr="00345B62">
        <w:trPr>
          <w:cnfStyle w:val="000000100000"/>
        </w:trPr>
        <w:tc>
          <w:tcPr>
            <w:cnfStyle w:val="000010000000"/>
            <w:tcW w:w="1406" w:type="pct"/>
          </w:tcPr>
          <w:p w:rsidR="00345B62" w:rsidRPr="00283557" w:rsidRDefault="00345B62" w:rsidP="00EF7D3B">
            <w:pPr>
              <w:contextualSpacing/>
              <w:jc w:val="both"/>
              <w:rPr>
                <w:rFonts w:ascii="Times New Roman" w:eastAsia="Calibri" w:hAnsi="Times New Roman" w:cs="Times New Roman"/>
                <w:sz w:val="24"/>
                <w:szCs w:val="24"/>
                <w:lang w:val="es-ES"/>
              </w:rPr>
            </w:pPr>
            <w:r w:rsidRPr="00283557">
              <w:rPr>
                <w:rFonts w:ascii="Times New Roman" w:eastAsia="Calibri" w:hAnsi="Times New Roman" w:cs="Times New Roman"/>
                <w:sz w:val="24"/>
                <w:szCs w:val="24"/>
                <w:lang w:val="es-ES"/>
              </w:rPr>
              <w:t>Clase taller</w:t>
            </w:r>
          </w:p>
        </w:tc>
        <w:tc>
          <w:tcPr>
            <w:tcW w:w="528" w:type="pct"/>
          </w:tcPr>
          <w:p w:rsidR="00345B62" w:rsidRPr="00283557" w:rsidRDefault="00345B62" w:rsidP="00EF7D3B">
            <w:pPr>
              <w:jc w:val="center"/>
              <w:cnfStyle w:val="000000100000"/>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3</w:t>
            </w:r>
          </w:p>
        </w:tc>
        <w:tc>
          <w:tcPr>
            <w:cnfStyle w:val="000010000000"/>
            <w:tcW w:w="0" w:type="auto"/>
          </w:tcPr>
          <w:p w:rsidR="00345B62" w:rsidRPr="00283557" w:rsidRDefault="00345B62" w:rsidP="00EF7D3B">
            <w:pPr>
              <w:jc w:val="center"/>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20</w:t>
            </w:r>
          </w:p>
        </w:tc>
        <w:tc>
          <w:tcPr>
            <w:tcW w:w="1732" w:type="pct"/>
          </w:tcPr>
          <w:p w:rsidR="00345B62" w:rsidRPr="00283557" w:rsidRDefault="00345B62" w:rsidP="00EF7D3B">
            <w:pPr>
              <w:jc w:val="center"/>
              <w:cnfStyle w:val="000000100000"/>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60</w:t>
            </w:r>
          </w:p>
        </w:tc>
        <w:tc>
          <w:tcPr>
            <w:cnfStyle w:val="000010000000"/>
            <w:tcW w:w="0" w:type="auto"/>
          </w:tcPr>
          <w:p w:rsidR="00345B62" w:rsidRPr="00283557" w:rsidRDefault="00345B62" w:rsidP="00EF7D3B">
            <w:pPr>
              <w:jc w:val="center"/>
              <w:rPr>
                <w:rFonts w:ascii="Times New Roman" w:eastAsia="Times New Roman" w:hAnsi="Times New Roman" w:cs="Times New Roman"/>
                <w:sz w:val="24"/>
                <w:szCs w:val="24"/>
                <w:lang w:val="es-ES" w:eastAsia="es-ES"/>
              </w:rPr>
            </w:pPr>
            <w:r w:rsidRPr="00283557">
              <w:rPr>
                <w:rFonts w:ascii="Times New Roman" w:eastAsia="Times New Roman" w:hAnsi="Times New Roman" w:cs="Times New Roman"/>
                <w:sz w:val="24"/>
                <w:szCs w:val="24"/>
                <w:lang w:val="es-ES" w:eastAsia="es-ES"/>
              </w:rPr>
              <w:t>80</w:t>
            </w:r>
          </w:p>
        </w:tc>
      </w:tr>
      <w:tr w:rsidR="00F27B58" w:rsidRPr="00444447" w:rsidTr="00345B62">
        <w:tc>
          <w:tcPr>
            <w:cnfStyle w:val="000010000000"/>
            <w:tcW w:w="1406" w:type="pct"/>
          </w:tcPr>
          <w:p w:rsidR="00F27B58" w:rsidRPr="00283557" w:rsidRDefault="00F27B58" w:rsidP="00EF7D3B">
            <w:pPr>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Practica</w:t>
            </w:r>
          </w:p>
        </w:tc>
        <w:tc>
          <w:tcPr>
            <w:tcW w:w="528" w:type="pct"/>
          </w:tcPr>
          <w:p w:rsidR="00F27B58" w:rsidRPr="00283557" w:rsidRDefault="00F27B58" w:rsidP="00EF7D3B">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3</w:t>
            </w:r>
          </w:p>
        </w:tc>
        <w:tc>
          <w:tcPr>
            <w:cnfStyle w:val="000010000000"/>
            <w:tcW w:w="0" w:type="auto"/>
          </w:tcPr>
          <w:p w:rsidR="00F27B58" w:rsidRPr="00283557" w:rsidRDefault="00EA2D87"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w:t>
            </w:r>
          </w:p>
        </w:tc>
        <w:tc>
          <w:tcPr>
            <w:tcW w:w="1732" w:type="pct"/>
          </w:tcPr>
          <w:p w:rsidR="00F27B58" w:rsidRPr="00283557" w:rsidRDefault="00EA2D87" w:rsidP="00EF7D3B">
            <w:pPr>
              <w:jc w:val="center"/>
              <w:cnfStyle w:val="0000000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48</w:t>
            </w:r>
          </w:p>
        </w:tc>
        <w:tc>
          <w:tcPr>
            <w:cnfStyle w:val="000010000000"/>
            <w:tcW w:w="0" w:type="auto"/>
          </w:tcPr>
          <w:p w:rsidR="00F27B58" w:rsidRPr="00283557" w:rsidRDefault="00EA2D87"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64</w:t>
            </w:r>
          </w:p>
        </w:tc>
      </w:tr>
      <w:tr w:rsidR="00345B62" w:rsidRPr="00444447" w:rsidTr="00345B62">
        <w:trPr>
          <w:cnfStyle w:val="000000100000"/>
        </w:trPr>
        <w:tc>
          <w:tcPr>
            <w:cnfStyle w:val="000010000000"/>
            <w:tcW w:w="1406" w:type="pct"/>
          </w:tcPr>
          <w:p w:rsidR="00345B62" w:rsidRPr="00283557" w:rsidRDefault="00345B62" w:rsidP="00EF7D3B">
            <w:pPr>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Evaluación</w:t>
            </w:r>
          </w:p>
        </w:tc>
        <w:tc>
          <w:tcPr>
            <w:tcW w:w="528" w:type="pct"/>
          </w:tcPr>
          <w:p w:rsidR="00345B62" w:rsidRPr="00283557" w:rsidRDefault="00345B62" w:rsidP="00EF7D3B">
            <w:pPr>
              <w:jc w:val="center"/>
              <w:cnfStyle w:val="0000001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w:t>
            </w:r>
          </w:p>
        </w:tc>
        <w:tc>
          <w:tcPr>
            <w:cnfStyle w:val="000010000000"/>
            <w:tcW w:w="0" w:type="auto"/>
          </w:tcPr>
          <w:p w:rsidR="00345B62" w:rsidRPr="00283557" w:rsidRDefault="00345B62"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16</w:t>
            </w:r>
          </w:p>
        </w:tc>
        <w:tc>
          <w:tcPr>
            <w:tcW w:w="1732" w:type="pct"/>
          </w:tcPr>
          <w:p w:rsidR="00345B62" w:rsidRPr="00283557" w:rsidRDefault="00345B62" w:rsidP="00EF7D3B">
            <w:pPr>
              <w:jc w:val="center"/>
              <w:cnfStyle w:val="00000010000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48</w:t>
            </w:r>
          </w:p>
        </w:tc>
        <w:tc>
          <w:tcPr>
            <w:cnfStyle w:val="000010000000"/>
            <w:tcW w:w="0" w:type="auto"/>
          </w:tcPr>
          <w:p w:rsidR="00345B62" w:rsidRPr="00283557" w:rsidRDefault="00345B62" w:rsidP="00EF7D3B">
            <w:pPr>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64</w:t>
            </w:r>
          </w:p>
        </w:tc>
      </w:tr>
      <w:tr w:rsidR="00345B62" w:rsidRPr="000B3C1A" w:rsidTr="00345B62">
        <w:trPr>
          <w:trHeight w:val="315"/>
        </w:trPr>
        <w:tc>
          <w:tcPr>
            <w:cnfStyle w:val="000010000000"/>
            <w:tcW w:w="1406" w:type="pct"/>
          </w:tcPr>
          <w:p w:rsidR="00345B62" w:rsidRPr="00283557" w:rsidRDefault="00345B62" w:rsidP="00EF7D3B">
            <w:pPr>
              <w:contextualSpacing/>
              <w:jc w:val="both"/>
              <w:rPr>
                <w:rFonts w:ascii="Times New Roman" w:eastAsia="Calibri" w:hAnsi="Times New Roman" w:cs="Times New Roman"/>
                <w:b/>
                <w:sz w:val="24"/>
                <w:szCs w:val="24"/>
                <w:lang w:val="es-ES"/>
              </w:rPr>
            </w:pPr>
            <w:r w:rsidRPr="00283557">
              <w:rPr>
                <w:rFonts w:ascii="Times New Roman" w:eastAsia="Calibri" w:hAnsi="Times New Roman" w:cs="Times New Roman"/>
                <w:b/>
                <w:bCs/>
                <w:sz w:val="24"/>
                <w:szCs w:val="24"/>
                <w:lang w:val="es-ES"/>
              </w:rPr>
              <w:t>Total</w:t>
            </w:r>
          </w:p>
        </w:tc>
        <w:tc>
          <w:tcPr>
            <w:tcW w:w="528" w:type="pct"/>
          </w:tcPr>
          <w:p w:rsidR="00345B62" w:rsidRPr="00283557" w:rsidRDefault="00230B3A" w:rsidP="00EF7D3B">
            <w:pPr>
              <w:jc w:val="center"/>
              <w:cnfStyle w:val="0000000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27</w:t>
            </w:r>
          </w:p>
        </w:tc>
        <w:tc>
          <w:tcPr>
            <w:cnfStyle w:val="000010000000"/>
            <w:tcW w:w="0" w:type="auto"/>
          </w:tcPr>
          <w:p w:rsidR="00345B62" w:rsidRPr="00283557" w:rsidRDefault="00230B3A" w:rsidP="00EF7D3B">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92</w:t>
            </w:r>
          </w:p>
        </w:tc>
        <w:tc>
          <w:tcPr>
            <w:tcW w:w="1732" w:type="pct"/>
          </w:tcPr>
          <w:p w:rsidR="00345B62" w:rsidRPr="00283557" w:rsidRDefault="00345B62" w:rsidP="00F27B58">
            <w:pPr>
              <w:jc w:val="center"/>
              <w:cnfStyle w:val="00000000000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2</w:t>
            </w:r>
            <w:r w:rsidR="00C150B0">
              <w:rPr>
                <w:rFonts w:ascii="Times New Roman" w:eastAsia="Times New Roman" w:hAnsi="Times New Roman" w:cs="Times New Roman"/>
                <w:b/>
                <w:sz w:val="24"/>
                <w:szCs w:val="24"/>
                <w:lang w:val="es-ES" w:eastAsia="es-ES"/>
              </w:rPr>
              <w:t>7</w:t>
            </w:r>
            <w:r w:rsidR="00230B3A">
              <w:rPr>
                <w:rFonts w:ascii="Times New Roman" w:eastAsia="Times New Roman" w:hAnsi="Times New Roman" w:cs="Times New Roman"/>
                <w:b/>
                <w:sz w:val="24"/>
                <w:szCs w:val="24"/>
                <w:lang w:val="es-ES" w:eastAsia="es-ES"/>
              </w:rPr>
              <w:t>6</w:t>
            </w:r>
          </w:p>
        </w:tc>
        <w:tc>
          <w:tcPr>
            <w:cnfStyle w:val="000010000000"/>
            <w:tcW w:w="0" w:type="auto"/>
          </w:tcPr>
          <w:p w:rsidR="00345B62" w:rsidRPr="00283557" w:rsidRDefault="00C150B0" w:rsidP="00406A2F">
            <w:pPr>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368</w:t>
            </w:r>
          </w:p>
        </w:tc>
      </w:tr>
    </w:tbl>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0B3C1A" w:rsidRDefault="000B3C1A" w:rsidP="0003170F">
      <w:pPr>
        <w:spacing w:after="120" w:line="240" w:lineRule="auto"/>
        <w:jc w:val="both"/>
        <w:rPr>
          <w:rFonts w:ascii="Times New Roman" w:eastAsia="Times New Roman" w:hAnsi="Times New Roman" w:cs="Times New Roman"/>
          <w:b/>
          <w:sz w:val="24"/>
          <w:szCs w:val="24"/>
          <w:lang w:val="es-ES" w:eastAsia="es-ES"/>
        </w:rPr>
      </w:pPr>
    </w:p>
    <w:p w:rsidR="00406A2F" w:rsidRDefault="00406A2F" w:rsidP="0003170F">
      <w:pPr>
        <w:spacing w:after="120" w:line="240" w:lineRule="auto"/>
        <w:jc w:val="both"/>
        <w:rPr>
          <w:rFonts w:ascii="Times New Roman" w:eastAsia="Times New Roman" w:hAnsi="Times New Roman" w:cs="Times New Roman"/>
          <w:b/>
          <w:sz w:val="24"/>
          <w:szCs w:val="24"/>
          <w:lang w:val="es-ES" w:eastAsia="es-ES"/>
        </w:rPr>
      </w:pPr>
    </w:p>
    <w:p w:rsidR="00406A2F" w:rsidRDefault="00406A2F" w:rsidP="0003170F">
      <w:pPr>
        <w:spacing w:after="120" w:line="240" w:lineRule="auto"/>
        <w:jc w:val="both"/>
        <w:rPr>
          <w:rFonts w:ascii="Times New Roman" w:eastAsia="Times New Roman" w:hAnsi="Times New Roman" w:cs="Times New Roman"/>
          <w:b/>
          <w:sz w:val="24"/>
          <w:szCs w:val="24"/>
          <w:lang w:val="es-ES" w:eastAsia="es-ES"/>
        </w:rPr>
      </w:pPr>
    </w:p>
    <w:p w:rsidR="00F27B58" w:rsidRDefault="00F27B58" w:rsidP="0003170F">
      <w:pPr>
        <w:spacing w:after="120" w:line="240" w:lineRule="auto"/>
        <w:jc w:val="both"/>
        <w:rPr>
          <w:rFonts w:ascii="Times New Roman" w:eastAsia="Times New Roman" w:hAnsi="Times New Roman" w:cs="Times New Roman"/>
          <w:b/>
          <w:sz w:val="24"/>
          <w:szCs w:val="24"/>
          <w:lang w:val="es-ES" w:eastAsia="es-ES"/>
        </w:rPr>
      </w:pPr>
    </w:p>
    <w:p w:rsidR="000B3C1A" w:rsidRPr="000B3C1A" w:rsidRDefault="000B3C1A" w:rsidP="0003170F">
      <w:pPr>
        <w:spacing w:after="120" w:line="240" w:lineRule="auto"/>
        <w:jc w:val="both"/>
        <w:rPr>
          <w:rFonts w:ascii="Times New Roman" w:eastAsia="Times New Roman" w:hAnsi="Times New Roman" w:cs="Times New Roman"/>
          <w:sz w:val="24"/>
          <w:szCs w:val="24"/>
          <w:lang w:val="es-ES" w:eastAsia="es-ES"/>
        </w:rPr>
      </w:pPr>
      <w:r w:rsidRPr="000B3C1A">
        <w:rPr>
          <w:rFonts w:ascii="Times New Roman" w:eastAsia="Times New Roman" w:hAnsi="Times New Roman" w:cs="Times New Roman"/>
          <w:b/>
          <w:sz w:val="24"/>
          <w:szCs w:val="24"/>
          <w:lang w:val="es-ES" w:eastAsia="es-ES"/>
        </w:rPr>
        <w:t xml:space="preserve">Medios de enseñanza. </w:t>
      </w:r>
      <w:r w:rsidRPr="000B3C1A">
        <w:rPr>
          <w:rFonts w:ascii="Times New Roman" w:eastAsia="Times New Roman" w:hAnsi="Times New Roman" w:cs="Times New Roman"/>
          <w:sz w:val="24"/>
          <w:szCs w:val="24"/>
          <w:lang w:val="es-ES" w:eastAsia="es-ES"/>
        </w:rPr>
        <w:t>Los pr</w:t>
      </w:r>
      <w:r w:rsidR="00900494">
        <w:rPr>
          <w:rFonts w:ascii="Times New Roman" w:eastAsia="Times New Roman" w:hAnsi="Times New Roman" w:cs="Times New Roman"/>
          <w:sz w:val="24"/>
          <w:szCs w:val="24"/>
          <w:lang w:val="es-ES" w:eastAsia="es-ES"/>
        </w:rPr>
        <w:t>ofesores se auxiliarán de PC y p</w:t>
      </w:r>
      <w:r w:rsidRPr="000B3C1A">
        <w:rPr>
          <w:rFonts w:ascii="Times New Roman" w:eastAsia="Times New Roman" w:hAnsi="Times New Roman" w:cs="Times New Roman"/>
          <w:sz w:val="24"/>
          <w:szCs w:val="24"/>
          <w:lang w:val="es-ES" w:eastAsia="es-ES"/>
        </w:rPr>
        <w:t xml:space="preserve">royector de Datos, así como de tizas, borrador y pizarra. </w:t>
      </w:r>
    </w:p>
    <w:p w:rsidR="000B3C1A" w:rsidRPr="000B3C1A" w:rsidRDefault="000B3C1A" w:rsidP="0003170F">
      <w:pPr>
        <w:keepNext/>
        <w:spacing w:after="120" w:line="240" w:lineRule="auto"/>
        <w:jc w:val="both"/>
        <w:outlineLvl w:val="2"/>
        <w:rPr>
          <w:rFonts w:ascii="Times New Roman" w:eastAsia="Times New Roman" w:hAnsi="Times New Roman" w:cs="Times New Roman"/>
          <w:bCs/>
          <w:sz w:val="24"/>
          <w:szCs w:val="24"/>
          <w:lang w:eastAsia="es-ES"/>
        </w:rPr>
      </w:pPr>
      <w:r w:rsidRPr="000B3C1A">
        <w:rPr>
          <w:rFonts w:ascii="Times New Roman" w:eastAsia="Times New Roman" w:hAnsi="Times New Roman" w:cs="Times New Roman"/>
          <w:b/>
          <w:bCs/>
          <w:sz w:val="24"/>
          <w:szCs w:val="24"/>
          <w:lang w:val="es-ES" w:eastAsia="es-ES"/>
        </w:rPr>
        <w:t xml:space="preserve">Sistema de Evaluación. </w:t>
      </w:r>
      <w:r w:rsidRPr="000B3C1A">
        <w:rPr>
          <w:rFonts w:ascii="Times New Roman" w:eastAsia="Times New Roman" w:hAnsi="Times New Roman" w:cs="Times New Roman"/>
          <w:bCs/>
          <w:sz w:val="24"/>
          <w:szCs w:val="24"/>
          <w:lang w:eastAsia="es-ES"/>
        </w:rPr>
        <w:t xml:space="preserve">La evaluación será formativa y certificativa. Exige un 80% de asistencia a las actividades lectivas, así como participar activamente con preguntas a los profesores y/o respectas a estos y realizar </w:t>
      </w:r>
      <w:r w:rsidR="000D5C15">
        <w:rPr>
          <w:rFonts w:ascii="Times New Roman" w:eastAsia="Times New Roman" w:hAnsi="Times New Roman" w:cs="Times New Roman"/>
          <w:bCs/>
          <w:sz w:val="24"/>
          <w:szCs w:val="24"/>
          <w:lang w:eastAsia="es-ES"/>
        </w:rPr>
        <w:t xml:space="preserve">y presentar </w:t>
      </w:r>
      <w:r w:rsidRPr="000B3C1A">
        <w:rPr>
          <w:rFonts w:ascii="Times New Roman" w:eastAsia="Times New Roman" w:hAnsi="Times New Roman" w:cs="Times New Roman"/>
          <w:bCs/>
          <w:sz w:val="24"/>
          <w:szCs w:val="24"/>
          <w:lang w:eastAsia="es-ES"/>
        </w:rPr>
        <w:t xml:space="preserve">el trabajo </w:t>
      </w:r>
      <w:r w:rsidR="00900494">
        <w:rPr>
          <w:rFonts w:ascii="Times New Roman" w:eastAsia="Times New Roman" w:hAnsi="Times New Roman" w:cs="Times New Roman"/>
          <w:bCs/>
          <w:sz w:val="24"/>
          <w:szCs w:val="24"/>
          <w:lang w:eastAsia="es-ES"/>
        </w:rPr>
        <w:t>de curso</w:t>
      </w:r>
      <w:r w:rsidRPr="000B3C1A">
        <w:rPr>
          <w:rFonts w:ascii="Times New Roman" w:eastAsia="Times New Roman" w:hAnsi="Times New Roman" w:cs="Times New Roman"/>
          <w:bCs/>
          <w:sz w:val="24"/>
          <w:szCs w:val="24"/>
          <w:lang w:eastAsia="es-ES"/>
        </w:rPr>
        <w:t xml:space="preserve">. Solo tendrán Excelente los que cumplan </w:t>
      </w:r>
      <w:r w:rsidR="00CE7AE6" w:rsidRPr="000B3C1A">
        <w:rPr>
          <w:rFonts w:ascii="Times New Roman" w:eastAsia="Times New Roman" w:hAnsi="Times New Roman" w:cs="Times New Roman"/>
          <w:bCs/>
          <w:sz w:val="24"/>
          <w:szCs w:val="24"/>
          <w:lang w:eastAsia="es-ES"/>
        </w:rPr>
        <w:t>todos</w:t>
      </w:r>
      <w:r w:rsidR="00E0104D">
        <w:rPr>
          <w:rFonts w:ascii="Times New Roman" w:eastAsia="Times New Roman" w:hAnsi="Times New Roman" w:cs="Times New Roman"/>
          <w:bCs/>
          <w:sz w:val="24"/>
          <w:szCs w:val="24"/>
          <w:lang w:eastAsia="es-ES"/>
        </w:rPr>
        <w:t xml:space="preserve"> los aspectos incluyendo el </w:t>
      </w:r>
      <w:r w:rsidRPr="000B3C1A">
        <w:rPr>
          <w:rFonts w:ascii="Times New Roman" w:eastAsia="Times New Roman" w:hAnsi="Times New Roman" w:cs="Times New Roman"/>
          <w:bCs/>
          <w:sz w:val="24"/>
          <w:szCs w:val="24"/>
          <w:lang w:eastAsia="es-ES"/>
        </w:rPr>
        <w:t>% de asistencia a las actividades lectivas</w:t>
      </w:r>
      <w:r w:rsidR="00E0104D">
        <w:rPr>
          <w:rFonts w:ascii="Times New Roman" w:eastAsia="Times New Roman" w:hAnsi="Times New Roman" w:cs="Times New Roman"/>
          <w:bCs/>
          <w:sz w:val="24"/>
          <w:szCs w:val="24"/>
          <w:lang w:eastAsia="es-ES"/>
        </w:rPr>
        <w:t xml:space="preserve"> requerido</w:t>
      </w:r>
      <w:r w:rsidRPr="000B3C1A">
        <w:rPr>
          <w:rFonts w:ascii="Times New Roman" w:eastAsia="Times New Roman" w:hAnsi="Times New Roman" w:cs="Times New Roman"/>
          <w:bCs/>
          <w:sz w:val="24"/>
          <w:szCs w:val="24"/>
          <w:lang w:eastAsia="es-ES"/>
        </w:rPr>
        <w:t>. Las evaluaciones se expresan con las calificaciones de Excelente (5), Bien (4), Aprobado (3) o Desaprobado (2).</w:t>
      </w:r>
    </w:p>
    <w:p w:rsidR="000B3C1A" w:rsidRPr="000B3C1A" w:rsidRDefault="000B3C1A" w:rsidP="0003170F">
      <w:pPr>
        <w:spacing w:after="120" w:line="240" w:lineRule="auto"/>
        <w:rPr>
          <w:rFonts w:ascii="Times New Roman" w:eastAsia="Times New Roman" w:hAnsi="Times New Roman" w:cs="Times New Roman"/>
          <w:sz w:val="24"/>
          <w:szCs w:val="24"/>
          <w:lang w:val="es-ES" w:eastAsia="es-ES"/>
        </w:rPr>
      </w:pPr>
    </w:p>
    <w:p w:rsidR="000B3C1A" w:rsidRDefault="00CE7AE6" w:rsidP="0003170F">
      <w:pPr>
        <w:keepNext/>
        <w:spacing w:after="120" w:line="240" w:lineRule="auto"/>
        <w:jc w:val="both"/>
        <w:outlineLvl w:val="2"/>
        <w:rPr>
          <w:rFonts w:ascii="Times New Roman" w:eastAsia="Times New Roman" w:hAnsi="Times New Roman" w:cs="Times New Roman"/>
          <w:b/>
          <w:bCs/>
          <w:sz w:val="24"/>
          <w:szCs w:val="24"/>
          <w:lang w:val="en-US" w:eastAsia="es-ES"/>
        </w:rPr>
      </w:pPr>
      <w:r>
        <w:rPr>
          <w:rFonts w:ascii="Times New Roman" w:eastAsia="Times New Roman" w:hAnsi="Times New Roman" w:cs="Times New Roman"/>
          <w:b/>
          <w:bCs/>
          <w:sz w:val="24"/>
          <w:szCs w:val="24"/>
          <w:lang w:val="en-US" w:eastAsia="es-ES"/>
        </w:rPr>
        <w:t>Bibliografía r</w:t>
      </w:r>
      <w:r w:rsidR="000B3C1A" w:rsidRPr="000B3C1A">
        <w:rPr>
          <w:rFonts w:ascii="Times New Roman" w:eastAsia="Times New Roman" w:hAnsi="Times New Roman" w:cs="Times New Roman"/>
          <w:b/>
          <w:bCs/>
          <w:sz w:val="24"/>
          <w:szCs w:val="24"/>
          <w:lang w:val="en-US" w:eastAsia="es-ES"/>
        </w:rPr>
        <w:t>ecomendada</w:t>
      </w:r>
    </w:p>
    <w:tbl>
      <w:tblPr>
        <w:tblStyle w:val="Tablaconcuadrcula"/>
        <w:tblW w:w="0" w:type="auto"/>
        <w:tblLook w:val="04A0"/>
      </w:tblPr>
      <w:tblGrid>
        <w:gridCol w:w="3895"/>
        <w:gridCol w:w="4426"/>
      </w:tblGrid>
      <w:tr w:rsidR="00B67A16" w:rsidRPr="001A22A5" w:rsidTr="0093487C">
        <w:tc>
          <w:tcPr>
            <w:tcW w:w="3895" w:type="dxa"/>
            <w:vAlign w:val="center"/>
          </w:tcPr>
          <w:p w:rsidR="00B67A16" w:rsidRPr="001A22A5" w:rsidRDefault="00B459EA" w:rsidP="0093487C">
            <w:pPr>
              <w:keepNext/>
              <w:jc w:val="left"/>
              <w:outlineLvl w:val="2"/>
              <w:rPr>
                <w:b/>
                <w:bCs/>
                <w:sz w:val="24"/>
                <w:szCs w:val="24"/>
                <w:lang w:val="pt-BR" w:eastAsia="es-ES"/>
              </w:rPr>
            </w:pPr>
            <w:r>
              <w:rPr>
                <w:b/>
                <w:bCs/>
                <w:sz w:val="24"/>
                <w:szCs w:val="24"/>
                <w:lang w:val="pt-BR" w:eastAsia="es-ES"/>
              </w:rPr>
              <w:t>Título</w:t>
            </w:r>
          </w:p>
        </w:tc>
        <w:tc>
          <w:tcPr>
            <w:tcW w:w="4426" w:type="dxa"/>
            <w:vAlign w:val="center"/>
          </w:tcPr>
          <w:p w:rsidR="00B67A16" w:rsidRPr="001A22A5" w:rsidRDefault="00B67A16" w:rsidP="0093487C">
            <w:pPr>
              <w:keepNext/>
              <w:jc w:val="left"/>
              <w:outlineLvl w:val="2"/>
              <w:rPr>
                <w:b/>
                <w:bCs/>
                <w:sz w:val="24"/>
                <w:szCs w:val="24"/>
                <w:lang w:val="pt-BR" w:eastAsia="es-ES"/>
              </w:rPr>
            </w:pPr>
            <w:r>
              <w:rPr>
                <w:b/>
                <w:bCs/>
                <w:sz w:val="24"/>
                <w:szCs w:val="24"/>
                <w:lang w:val="pt-BR" w:eastAsia="es-ES"/>
              </w:rPr>
              <w:t>Autores</w:t>
            </w:r>
          </w:p>
        </w:tc>
      </w:tr>
      <w:tr w:rsidR="00B67A16" w:rsidRPr="001A22A5" w:rsidTr="0093487C">
        <w:tc>
          <w:tcPr>
            <w:tcW w:w="8321" w:type="dxa"/>
            <w:gridSpan w:val="2"/>
            <w:vAlign w:val="center"/>
          </w:tcPr>
          <w:p w:rsidR="00B67A16" w:rsidRDefault="00B67A16" w:rsidP="0093487C">
            <w:pPr>
              <w:keepNext/>
              <w:jc w:val="left"/>
              <w:outlineLvl w:val="2"/>
              <w:rPr>
                <w:b/>
                <w:bCs/>
                <w:sz w:val="24"/>
                <w:szCs w:val="24"/>
                <w:lang w:val="pt-BR" w:eastAsia="es-ES"/>
              </w:rPr>
            </w:pPr>
            <w:r>
              <w:rPr>
                <w:b/>
                <w:bCs/>
                <w:sz w:val="24"/>
                <w:szCs w:val="24"/>
                <w:lang w:val="en-US" w:eastAsia="es-ES"/>
              </w:rPr>
              <w:t>Básica</w:t>
            </w:r>
          </w:p>
        </w:tc>
      </w:tr>
      <w:tr w:rsidR="00B67A16" w:rsidRPr="000121B9" w:rsidTr="0093487C">
        <w:tc>
          <w:tcPr>
            <w:tcW w:w="3895" w:type="dxa"/>
            <w:vAlign w:val="center"/>
          </w:tcPr>
          <w:p w:rsidR="00B67A16" w:rsidRPr="001A22A5" w:rsidRDefault="00B67A16" w:rsidP="0093487C">
            <w:pPr>
              <w:ind w:left="33"/>
              <w:jc w:val="left"/>
              <w:rPr>
                <w:sz w:val="24"/>
                <w:lang w:val="es-ES" w:eastAsia="es-ES"/>
              </w:rPr>
            </w:pPr>
            <w:r w:rsidRPr="00E2021D">
              <w:rPr>
                <w:sz w:val="24"/>
                <w:lang w:val="es-ES" w:eastAsia="es-ES"/>
              </w:rPr>
              <w:t>La Inmunología en el humano sano</w:t>
            </w:r>
          </w:p>
        </w:tc>
        <w:tc>
          <w:tcPr>
            <w:tcW w:w="4426" w:type="dxa"/>
            <w:vAlign w:val="center"/>
          </w:tcPr>
          <w:p w:rsidR="00B67A16" w:rsidRPr="000121B9" w:rsidRDefault="00B67A16" w:rsidP="0093487C">
            <w:pPr>
              <w:keepNext/>
              <w:jc w:val="left"/>
              <w:outlineLvl w:val="2"/>
              <w:rPr>
                <w:sz w:val="24"/>
                <w:lang w:val="es-ES" w:eastAsia="es-ES"/>
              </w:rPr>
            </w:pPr>
            <w:r w:rsidRPr="000121B9">
              <w:rPr>
                <w:sz w:val="24"/>
                <w:lang w:val="es-ES" w:eastAsia="es-ES"/>
              </w:rPr>
              <w:t>Oliver G Pérez</w:t>
            </w:r>
            <w:r w:rsidR="000121B9" w:rsidRPr="000121B9">
              <w:rPr>
                <w:sz w:val="24"/>
                <w:lang w:val="es-ES" w:eastAsia="es-ES"/>
              </w:rPr>
              <w:t>, Irma G Vega  y cols</w:t>
            </w:r>
            <w:r w:rsidR="000121B9">
              <w:rPr>
                <w:sz w:val="24"/>
                <w:lang w:val="es-ES" w:eastAsia="es-ES"/>
              </w:rPr>
              <w:t>.</w:t>
            </w:r>
          </w:p>
        </w:tc>
      </w:tr>
      <w:tr w:rsidR="00B459EA" w:rsidRPr="001A22A5" w:rsidTr="0093487C">
        <w:tc>
          <w:tcPr>
            <w:tcW w:w="8321" w:type="dxa"/>
            <w:gridSpan w:val="2"/>
            <w:vAlign w:val="center"/>
          </w:tcPr>
          <w:p w:rsidR="00B459EA" w:rsidRPr="001A22A5" w:rsidRDefault="00B459EA" w:rsidP="0093487C">
            <w:pPr>
              <w:keepNext/>
              <w:jc w:val="left"/>
              <w:outlineLvl w:val="2"/>
              <w:rPr>
                <w:sz w:val="24"/>
                <w:lang w:val="pt-BR" w:eastAsia="es-ES"/>
              </w:rPr>
            </w:pPr>
            <w:r w:rsidRPr="00B67A16">
              <w:rPr>
                <w:b/>
                <w:sz w:val="24"/>
                <w:lang w:val="es-ES" w:eastAsia="es-ES"/>
              </w:rPr>
              <w:t>Complementaria</w:t>
            </w:r>
          </w:p>
        </w:tc>
      </w:tr>
      <w:tr w:rsidR="00B67A16" w:rsidRPr="001A22A5" w:rsidTr="0093487C">
        <w:tc>
          <w:tcPr>
            <w:tcW w:w="3895" w:type="dxa"/>
            <w:vAlign w:val="center"/>
          </w:tcPr>
          <w:p w:rsidR="00B67A16" w:rsidRPr="00E2021D" w:rsidRDefault="00B459EA" w:rsidP="0093487C">
            <w:pPr>
              <w:ind w:left="33"/>
              <w:jc w:val="left"/>
              <w:rPr>
                <w:sz w:val="24"/>
                <w:lang w:val="es-ES" w:eastAsia="es-ES"/>
              </w:rPr>
            </w:pPr>
            <w:r w:rsidRPr="000B3C1A">
              <w:rPr>
                <w:sz w:val="24"/>
                <w:lang w:val="en-US" w:eastAsia="es-ES"/>
              </w:rPr>
              <w:t>Cellular and Molecular Immunology</w:t>
            </w:r>
          </w:p>
        </w:tc>
        <w:tc>
          <w:tcPr>
            <w:tcW w:w="4426" w:type="dxa"/>
            <w:vAlign w:val="center"/>
          </w:tcPr>
          <w:p w:rsidR="00B67A16" w:rsidRPr="001A22A5" w:rsidRDefault="00B459EA" w:rsidP="0093487C">
            <w:pPr>
              <w:keepNext/>
              <w:jc w:val="left"/>
              <w:outlineLvl w:val="2"/>
              <w:rPr>
                <w:sz w:val="24"/>
                <w:lang w:val="pt-BR" w:eastAsia="es-ES"/>
              </w:rPr>
            </w:pPr>
            <w:r w:rsidRPr="000B3C1A">
              <w:rPr>
                <w:sz w:val="24"/>
                <w:lang w:val="en-US" w:eastAsia="es-ES"/>
              </w:rPr>
              <w:t>Abul K. Abbas</w:t>
            </w:r>
          </w:p>
        </w:tc>
      </w:tr>
      <w:tr w:rsidR="00B459EA" w:rsidRPr="001A22A5" w:rsidTr="0093487C">
        <w:tc>
          <w:tcPr>
            <w:tcW w:w="3895" w:type="dxa"/>
            <w:vAlign w:val="center"/>
          </w:tcPr>
          <w:p w:rsidR="00B459EA" w:rsidRPr="00E2021D" w:rsidRDefault="00B459EA" w:rsidP="0093487C">
            <w:pPr>
              <w:ind w:left="33"/>
              <w:jc w:val="left"/>
              <w:rPr>
                <w:sz w:val="24"/>
                <w:lang w:val="es-ES" w:eastAsia="es-ES"/>
              </w:rPr>
            </w:pPr>
            <w:r w:rsidRPr="001A22A5">
              <w:rPr>
                <w:sz w:val="24"/>
                <w:lang w:val="en-US" w:eastAsia="es-ES"/>
              </w:rPr>
              <w:t>Fundamental Immunology</w:t>
            </w:r>
          </w:p>
        </w:tc>
        <w:tc>
          <w:tcPr>
            <w:tcW w:w="4426" w:type="dxa"/>
            <w:vAlign w:val="center"/>
          </w:tcPr>
          <w:p w:rsidR="00B459EA" w:rsidRPr="001A22A5" w:rsidRDefault="00B459EA" w:rsidP="0093487C">
            <w:pPr>
              <w:keepNext/>
              <w:jc w:val="left"/>
              <w:outlineLvl w:val="2"/>
              <w:rPr>
                <w:sz w:val="24"/>
                <w:lang w:val="pt-BR" w:eastAsia="es-ES"/>
              </w:rPr>
            </w:pPr>
            <w:r w:rsidRPr="001A22A5">
              <w:rPr>
                <w:sz w:val="24"/>
                <w:lang w:val="en-US" w:eastAsia="es-ES"/>
              </w:rPr>
              <w:t>William E. Paul</w:t>
            </w:r>
          </w:p>
        </w:tc>
      </w:tr>
      <w:tr w:rsidR="000121B9" w:rsidRPr="00974638" w:rsidTr="0093487C">
        <w:tc>
          <w:tcPr>
            <w:tcW w:w="3895" w:type="dxa"/>
            <w:vAlign w:val="center"/>
          </w:tcPr>
          <w:p w:rsidR="000121B9" w:rsidRPr="001A22A5" w:rsidRDefault="000121B9" w:rsidP="0093487C">
            <w:pPr>
              <w:ind w:left="33"/>
              <w:jc w:val="left"/>
              <w:rPr>
                <w:sz w:val="24"/>
                <w:lang w:val="en-US" w:eastAsia="es-ES"/>
              </w:rPr>
            </w:pPr>
            <w:r w:rsidRPr="000B3C1A">
              <w:rPr>
                <w:sz w:val="24"/>
                <w:lang w:val="en-US" w:eastAsia="es-ES"/>
              </w:rPr>
              <w:t>Inmunología</w:t>
            </w:r>
          </w:p>
        </w:tc>
        <w:tc>
          <w:tcPr>
            <w:tcW w:w="4426" w:type="dxa"/>
            <w:vAlign w:val="center"/>
          </w:tcPr>
          <w:p w:rsidR="000121B9" w:rsidRPr="001A22A5" w:rsidRDefault="000121B9" w:rsidP="0093487C">
            <w:pPr>
              <w:jc w:val="left"/>
              <w:rPr>
                <w:sz w:val="24"/>
                <w:lang w:val="en-US" w:eastAsia="es-ES"/>
              </w:rPr>
            </w:pPr>
            <w:r w:rsidRPr="000B3C1A">
              <w:rPr>
                <w:sz w:val="24"/>
                <w:lang w:val="en-US" w:eastAsia="es-ES"/>
              </w:rPr>
              <w:t>David Mail, J. Brostoff, I. Roitt</w:t>
            </w:r>
            <w:r w:rsidRPr="000B3C1A">
              <w:rPr>
                <w:sz w:val="24"/>
                <w:lang w:val="en-US" w:eastAsia="es-ES"/>
              </w:rPr>
              <w:tab/>
            </w:r>
          </w:p>
        </w:tc>
      </w:tr>
      <w:tr w:rsidR="000121B9" w:rsidRPr="000121B9" w:rsidTr="0093487C">
        <w:tc>
          <w:tcPr>
            <w:tcW w:w="3895" w:type="dxa"/>
            <w:vAlign w:val="center"/>
          </w:tcPr>
          <w:p w:rsidR="000121B9" w:rsidRPr="000B3C1A" w:rsidRDefault="00DB0228" w:rsidP="0093487C">
            <w:pPr>
              <w:ind w:left="33"/>
              <w:jc w:val="left"/>
              <w:rPr>
                <w:sz w:val="24"/>
                <w:lang w:val="en-US" w:eastAsia="es-ES"/>
              </w:rPr>
            </w:pPr>
            <w:r w:rsidRPr="000B3C1A">
              <w:rPr>
                <w:sz w:val="24"/>
                <w:lang w:val="es-ES" w:eastAsia="es-ES"/>
              </w:rPr>
              <w:t>Inmunología Básica y Clínica</w:t>
            </w:r>
          </w:p>
        </w:tc>
        <w:tc>
          <w:tcPr>
            <w:tcW w:w="4426" w:type="dxa"/>
            <w:vAlign w:val="center"/>
          </w:tcPr>
          <w:p w:rsidR="000121B9" w:rsidRPr="000B3C1A" w:rsidRDefault="00DB0228" w:rsidP="0093487C">
            <w:pPr>
              <w:jc w:val="left"/>
              <w:rPr>
                <w:sz w:val="24"/>
                <w:lang w:val="en-US" w:eastAsia="es-ES"/>
              </w:rPr>
            </w:pPr>
            <w:r w:rsidRPr="000B3C1A">
              <w:rPr>
                <w:sz w:val="24"/>
                <w:lang w:val="es-ES" w:eastAsia="es-ES"/>
              </w:rPr>
              <w:t>Daniel P. Stites</w:t>
            </w:r>
            <w:r w:rsidRPr="000B3C1A">
              <w:rPr>
                <w:sz w:val="24"/>
                <w:lang w:val="es-ES" w:eastAsia="es-ES"/>
              </w:rPr>
              <w:tab/>
            </w:r>
          </w:p>
        </w:tc>
      </w:tr>
      <w:tr w:rsidR="000121B9" w:rsidRPr="000121B9" w:rsidTr="0093487C">
        <w:tc>
          <w:tcPr>
            <w:tcW w:w="3895" w:type="dxa"/>
            <w:vAlign w:val="center"/>
          </w:tcPr>
          <w:p w:rsidR="000121B9" w:rsidRPr="000B3C1A" w:rsidRDefault="00DB0228" w:rsidP="0093487C">
            <w:pPr>
              <w:ind w:left="33"/>
              <w:jc w:val="left"/>
              <w:rPr>
                <w:sz w:val="24"/>
                <w:lang w:val="en-US" w:eastAsia="es-ES"/>
              </w:rPr>
            </w:pPr>
            <w:r w:rsidRPr="000B3C1A">
              <w:rPr>
                <w:sz w:val="24"/>
                <w:lang w:val="en-US"/>
              </w:rPr>
              <w:t>William Rojas</w:t>
            </w:r>
          </w:p>
        </w:tc>
        <w:tc>
          <w:tcPr>
            <w:tcW w:w="4426" w:type="dxa"/>
            <w:vAlign w:val="center"/>
          </w:tcPr>
          <w:p w:rsidR="000121B9" w:rsidRPr="000B3C1A" w:rsidRDefault="00DB0228" w:rsidP="0093487C">
            <w:pPr>
              <w:jc w:val="left"/>
              <w:rPr>
                <w:sz w:val="24"/>
                <w:lang w:val="en-US" w:eastAsia="es-ES"/>
              </w:rPr>
            </w:pPr>
            <w:r w:rsidRPr="000B3C1A">
              <w:rPr>
                <w:sz w:val="24"/>
                <w:lang w:val="en-US"/>
              </w:rPr>
              <w:t>Inmunología</w:t>
            </w:r>
          </w:p>
        </w:tc>
      </w:tr>
    </w:tbl>
    <w:p w:rsidR="000B3C1A" w:rsidRPr="000B3C1A" w:rsidRDefault="000B3C1A" w:rsidP="0003170F">
      <w:pPr>
        <w:keepNext/>
        <w:spacing w:after="120" w:line="240" w:lineRule="auto"/>
        <w:outlineLvl w:val="4"/>
        <w:rPr>
          <w:rFonts w:ascii="Times New Roman" w:eastAsia="Times New Roman" w:hAnsi="Times New Roman" w:cs="Times New Roman"/>
          <w:b/>
          <w:sz w:val="24"/>
          <w:szCs w:val="24"/>
          <w:lang w:val="es-ES_tradnl" w:eastAsia="es-ES"/>
        </w:rPr>
      </w:pPr>
    </w:p>
    <w:p w:rsidR="000B3C1A" w:rsidRPr="00D82284" w:rsidRDefault="000B3C1A" w:rsidP="0003170F">
      <w:pPr>
        <w:keepNext/>
        <w:spacing w:after="120" w:line="240" w:lineRule="auto"/>
        <w:outlineLvl w:val="4"/>
        <w:rPr>
          <w:rFonts w:ascii="Times New Roman" w:eastAsia="Times New Roman" w:hAnsi="Times New Roman" w:cs="Times New Roman"/>
          <w:b/>
          <w:sz w:val="24"/>
          <w:szCs w:val="24"/>
          <w:lang w:val="es-ES_tradnl" w:eastAsia="es-ES"/>
        </w:rPr>
      </w:pPr>
      <w:r w:rsidRPr="00D82284">
        <w:rPr>
          <w:rFonts w:ascii="Times New Roman" w:eastAsia="Times New Roman" w:hAnsi="Times New Roman" w:cs="Times New Roman"/>
          <w:b/>
          <w:sz w:val="24"/>
          <w:szCs w:val="24"/>
          <w:lang w:val="es-ES_tradnl" w:eastAsia="es-ES"/>
        </w:rPr>
        <w:t>Mini CV de</w:t>
      </w:r>
      <w:r w:rsidR="00454175" w:rsidRPr="00D82284">
        <w:rPr>
          <w:rFonts w:ascii="Times New Roman" w:eastAsia="Times New Roman" w:hAnsi="Times New Roman" w:cs="Times New Roman"/>
          <w:b/>
          <w:sz w:val="24"/>
          <w:szCs w:val="24"/>
          <w:lang w:val="es-ES_tradnl" w:eastAsia="es-ES"/>
        </w:rPr>
        <w:t xml:space="preserve"> </w:t>
      </w:r>
      <w:r w:rsidR="00991019">
        <w:rPr>
          <w:rFonts w:ascii="Times New Roman" w:eastAsia="Times New Roman" w:hAnsi="Times New Roman" w:cs="Times New Roman"/>
          <w:b/>
          <w:sz w:val="24"/>
          <w:szCs w:val="24"/>
          <w:lang w:val="es-ES_tradnl" w:eastAsia="es-ES"/>
        </w:rPr>
        <w:t>Profesores</w:t>
      </w:r>
    </w:p>
    <w:p w:rsidR="00D82284" w:rsidRPr="007D3E44" w:rsidRDefault="007D3E44" w:rsidP="0003170F">
      <w:pPr>
        <w:spacing w:after="120" w:line="240" w:lineRule="auto"/>
        <w:jc w:val="both"/>
        <w:rPr>
          <w:rFonts w:ascii="Times New Roman" w:eastAsia="Times New Roman" w:hAnsi="Times New Roman" w:cs="Times New Roman"/>
          <w:b/>
          <w:sz w:val="24"/>
          <w:szCs w:val="24"/>
          <w:lang w:val="es-ES" w:eastAsia="es-ES"/>
        </w:rPr>
      </w:pPr>
      <w:r w:rsidRPr="007D3E44">
        <w:rPr>
          <w:rFonts w:ascii="Times New Roman" w:eastAsia="Times New Roman" w:hAnsi="Times New Roman" w:cs="Times New Roman"/>
          <w:b/>
          <w:sz w:val="24"/>
          <w:szCs w:val="24"/>
          <w:lang w:val="es-ES" w:eastAsia="es-ES"/>
        </w:rPr>
        <w:t>CV</w:t>
      </w:r>
      <w:r w:rsidR="000B3C1A" w:rsidRPr="007D3E44">
        <w:rPr>
          <w:rFonts w:ascii="Times New Roman" w:eastAsia="Times New Roman" w:hAnsi="Times New Roman" w:cs="Times New Roman"/>
          <w:b/>
          <w:sz w:val="24"/>
          <w:szCs w:val="24"/>
          <w:lang w:val="es-ES" w:eastAsia="es-ES"/>
        </w:rPr>
        <w:t xml:space="preserve"> Oliver Germán Pérez Martín</w:t>
      </w:r>
    </w:p>
    <w:tbl>
      <w:tblPr>
        <w:tblW w:w="92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
        <w:gridCol w:w="1440"/>
        <w:gridCol w:w="720"/>
        <w:gridCol w:w="20"/>
        <w:gridCol w:w="1960"/>
        <w:gridCol w:w="180"/>
        <w:gridCol w:w="540"/>
        <w:gridCol w:w="328"/>
        <w:gridCol w:w="3079"/>
      </w:tblGrid>
      <w:tr w:rsidR="00D82284" w:rsidRPr="00D82284" w:rsidTr="00D82284">
        <w:trPr>
          <w:trHeight w:val="439"/>
        </w:trPr>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1er. APELLIDO </w:t>
            </w:r>
            <w:r w:rsidRPr="00D82284">
              <w:rPr>
                <w:rFonts w:ascii="Times New Roman" w:eastAsia="Times New Roman" w:hAnsi="Times New Roman" w:cs="Times New Roman"/>
                <w:b/>
                <w:sz w:val="24"/>
                <w:szCs w:val="24"/>
                <w:lang w:val="es-ES" w:eastAsia="es-ES"/>
              </w:rPr>
              <w:t>Pérez</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2do. APELLIDO </w:t>
            </w:r>
            <w:r w:rsidRPr="00D82284">
              <w:rPr>
                <w:rFonts w:ascii="Times New Roman" w:eastAsia="Times New Roman" w:hAnsi="Times New Roman" w:cs="Times New Roman"/>
                <w:b/>
                <w:sz w:val="24"/>
                <w:szCs w:val="24"/>
                <w:lang w:val="es-ES" w:eastAsia="es-ES"/>
              </w:rPr>
              <w:t xml:space="preserve">Martín </w:t>
            </w:r>
          </w:p>
        </w:tc>
        <w:tc>
          <w:tcPr>
            <w:tcW w:w="3079" w:type="dxa"/>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NOMBRE </w:t>
            </w:r>
            <w:r w:rsidRPr="00D82284">
              <w:rPr>
                <w:rFonts w:ascii="Times New Roman" w:eastAsia="Times New Roman" w:hAnsi="Times New Roman" w:cs="Times New Roman"/>
                <w:b/>
                <w:sz w:val="24"/>
                <w:szCs w:val="24"/>
                <w:lang w:val="es-ES" w:eastAsia="es-ES"/>
              </w:rPr>
              <w:t>Oliver Germán</w:t>
            </w:r>
          </w:p>
        </w:tc>
      </w:tr>
      <w:tr w:rsidR="00D82284" w:rsidRPr="00D82284" w:rsidTr="00D82284">
        <w:tc>
          <w:tcPr>
            <w:tcW w:w="970" w:type="dxa"/>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EDAD</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64</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AÑO DE  SU</w:t>
            </w:r>
          </w:p>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GRADUACION</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1977</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AÑO DE INGRESO</w:t>
            </w:r>
          </w:p>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 SOCIEDAD</w:t>
            </w:r>
            <w:r w:rsidR="000D4167">
              <w:rPr>
                <w:rFonts w:ascii="Times New Roman" w:eastAsia="Times New Roman" w:hAnsi="Times New Roman" w:cs="Times New Roman"/>
                <w:sz w:val="24"/>
                <w:szCs w:val="24"/>
                <w:lang w:val="es-ES" w:eastAsia="es-ES"/>
              </w:rPr>
              <w:t xml:space="preserve"> Cubana de Inmunología</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1995</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0D4167">
            <w:pPr>
              <w:spacing w:after="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CATEGORIA DE MIEMBRO DE LA SOCIEDAD</w:t>
            </w:r>
          </w:p>
          <w:p w:rsidR="00D82284" w:rsidRPr="00D82284" w:rsidRDefault="00D82284" w:rsidP="000D4167">
            <w:pPr>
              <w:spacing w:after="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 xml:space="preserve">Fundador y Titular, Pte. </w:t>
            </w:r>
            <w:r w:rsidR="00D0629F">
              <w:rPr>
                <w:rFonts w:ascii="Times New Roman" w:eastAsia="Times New Roman" w:hAnsi="Times New Roman" w:cs="Times New Roman"/>
                <w:b/>
                <w:sz w:val="24"/>
                <w:szCs w:val="24"/>
                <w:lang w:val="es-ES" w:eastAsia="es-ES"/>
              </w:rPr>
              <w:t>desde 2003</w:t>
            </w:r>
          </w:p>
        </w:tc>
      </w:tr>
      <w:tr w:rsidR="00D82284" w:rsidRPr="00D82284" w:rsidTr="00D82284">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CATEGORIA DOCENTE Y/O INVESTIG.</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Profesor Titular. Investigador Titular</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GRADO CIENTÍFICO</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Dr. en Ciencias Médicas</w:t>
            </w: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ESPECIALIDAD Y GRADO</w:t>
            </w:r>
          </w:p>
          <w:p w:rsidR="00D82284" w:rsidRPr="00D82284" w:rsidRDefault="00D82284" w:rsidP="00D0629F">
            <w:pPr>
              <w:spacing w:after="120" w:line="240" w:lineRule="auto"/>
              <w:jc w:val="center"/>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Especialista de 1. grado en Inmunología y 2.  Grado Microbiología</w:t>
            </w:r>
          </w:p>
        </w:tc>
      </w:tr>
      <w:tr w:rsidR="00D82284" w:rsidRPr="00D82284" w:rsidTr="00C915E2">
        <w:trPr>
          <w:trHeight w:val="2117"/>
        </w:trPr>
        <w:tc>
          <w:tcPr>
            <w:tcW w:w="9237" w:type="dxa"/>
            <w:gridSpan w:val="9"/>
            <w:tcBorders>
              <w:top w:val="single" w:sz="4" w:space="0" w:color="auto"/>
              <w:left w:val="single" w:sz="4" w:space="0" w:color="auto"/>
              <w:bottom w:val="single" w:sz="4" w:space="0" w:color="auto"/>
              <w:right w:val="single" w:sz="4" w:space="0" w:color="auto"/>
            </w:tcBorders>
          </w:tcPr>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b/>
                <w:sz w:val="24"/>
                <w:szCs w:val="24"/>
                <w:lang w:val="es-ES" w:eastAsia="es-ES"/>
              </w:rPr>
              <w:lastRenderedPageBreak/>
              <w:t>RESPONSABILIDADES ACADEMICAS, CIENTÍFICAS  Y PROFESIONALES  QUE OSTENTA O HA OSTENTADO</w:t>
            </w:r>
            <w:r w:rsidRPr="00D82284">
              <w:rPr>
                <w:rFonts w:ascii="Times New Roman" w:eastAsia="Times New Roman" w:hAnsi="Times New Roman" w:cs="Times New Roman"/>
                <w:sz w:val="24"/>
                <w:szCs w:val="24"/>
                <w:lang w:val="es-ES" w:eastAsia="es-ES"/>
              </w:rPr>
              <w:t>:</w:t>
            </w:r>
          </w:p>
          <w:p w:rsidR="00D82284" w:rsidRPr="00D82284" w:rsidRDefault="00D82284" w:rsidP="000C370B">
            <w:pPr>
              <w:numPr>
                <w:ilvl w:val="0"/>
                <w:numId w:val="5"/>
              </w:numPr>
              <w:suppressAutoHyphens/>
              <w:autoSpaceDE w:val="0"/>
              <w:spacing w:after="120" w:line="240" w:lineRule="auto"/>
              <w:ind w:left="0"/>
              <w:jc w:val="both"/>
              <w:rPr>
                <w:rFonts w:ascii="Times New Roman" w:eastAsia="Times New Roman" w:hAnsi="Times New Roman" w:cs="Times New Roman"/>
                <w:sz w:val="24"/>
                <w:szCs w:val="24"/>
                <w:lang w:val="es-ES" w:eastAsia="zh-CN"/>
              </w:rPr>
            </w:pPr>
            <w:r w:rsidRPr="00D82284">
              <w:rPr>
                <w:rFonts w:ascii="Times New Roman" w:eastAsia="Times New Roman" w:hAnsi="Times New Roman" w:cs="Times New Roman"/>
                <w:sz w:val="24"/>
                <w:szCs w:val="24"/>
                <w:lang w:val="es-ES" w:eastAsia="zh-CN"/>
              </w:rPr>
              <w:t>Doctor en Medicina, Instituto Superior de Ciencias Médicas de La Habana, 1977.</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Especialista de Primer Grado en Inmunología, Instituto Superior de Ciencias Médicas de La Habana, 1979</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Especialista de Segundo Grado en Microbiología, Instituto Superior de Ciencias Médicas de La Habana, 1986. Instituto de Medicina Tropical Pedro Kouri</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Investigador Titular 1996, Instituto Finlay. La Habana, Cuba</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Titular de Inmunología</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Dr. en Ciencias Médicas, 1998, Universidad de La Habana.</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Helmintologia,1981-1987, IPK, La Habana, Cuba</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Inmunología Celular y Vacunas Parasitarias, 1991-94, Instituto Finlay</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Jefe del Departamento de Inmunología Básica y Clínica, 1994 hasta, Instituto Finlay</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de Inmunología desde 1977, Facultad de Ciencias Médicas, Universidad de La Habana</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Profesor de Microbiología desde 1986</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J´Docente de Rotación de residentes de Inmunología por IPK, 1987-1991</w:t>
            </w:r>
          </w:p>
          <w:p w:rsidR="00D82284" w:rsidRPr="00D82284" w:rsidRDefault="00D82284" w:rsidP="000C370B">
            <w:pPr>
              <w:numPr>
                <w:ilvl w:val="0"/>
                <w:numId w:val="5"/>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J´Docente de Rotación de residentes de Inmunología por Instituto Finlay, 1991-2004</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 más de 50 tribunales evaluadores</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Tutor de 61 Tesis de Especialistas y 14 de Doctorados</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Tribunal de Doctorados de la Facultad de Biología</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Presidente del Consejo Científico del ICBP Victoria de Girón. </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Consultor de la OMS, 1984-1985, Maputo, Mozambique</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Consejo Científico, Instituto de Medicina Tropical Pedro Kouri 1982-1991</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Consejo Científico, Instituto Instituto Finlay, 1991</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Presidente del Consejo Científico Investigaciones Instituto Finlay 1992</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Secretario de la Sociedad Cubana de Inmunología 1995-2003 </w:t>
            </w:r>
          </w:p>
          <w:p w:rsidR="00D82284" w:rsidRPr="00E2021D" w:rsidRDefault="00D82284" w:rsidP="00D0629F">
            <w:pPr>
              <w:spacing w:after="120" w:line="240" w:lineRule="auto"/>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Editorial Board Member of the Rev. Cubana de Medicina Tropical, since 1990</w:t>
            </w:r>
          </w:p>
          <w:p w:rsidR="00D82284" w:rsidRPr="00E2021D" w:rsidRDefault="00D82284" w:rsidP="00D0629F">
            <w:pPr>
              <w:spacing w:after="120" w:line="240" w:lineRule="auto"/>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Editorial Board Member of Finlay Institute Publication, since 1996</w:t>
            </w:r>
          </w:p>
          <w:p w:rsidR="00D82284" w:rsidRPr="00D82284" w:rsidRDefault="00D82284" w:rsidP="00D0629F">
            <w:pPr>
              <w:spacing w:after="120" w:line="240" w:lineRule="auto"/>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Editor Invitado de Rev. Vaccine 2006</w:t>
            </w:r>
          </w:p>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Principal Organizador de los siguientes Eventos Internacionales</w:t>
            </w:r>
          </w:p>
          <w:p w:rsidR="00D82284" w:rsidRPr="00E2021D"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1</w:t>
            </w:r>
            <w:r w:rsidRPr="00E2021D">
              <w:rPr>
                <w:rFonts w:ascii="Times New Roman" w:eastAsia="Times New Roman" w:hAnsi="Times New Roman" w:cs="Times New Roman"/>
                <w:sz w:val="24"/>
                <w:szCs w:val="24"/>
                <w:vertAlign w:val="superscript"/>
                <w:lang w:val="en-US" w:eastAsia="es-ES"/>
              </w:rPr>
              <w:t>st</w:t>
            </w:r>
            <w:r w:rsidRPr="00E2021D">
              <w:rPr>
                <w:rFonts w:ascii="Times New Roman" w:eastAsia="Times New Roman" w:hAnsi="Times New Roman" w:cs="Times New Roman"/>
                <w:sz w:val="24"/>
                <w:szCs w:val="24"/>
                <w:lang w:val="en-US" w:eastAsia="es-ES"/>
              </w:rPr>
              <w:t xml:space="preserve"> and 2</w:t>
            </w:r>
            <w:r w:rsidRPr="00E2021D">
              <w:rPr>
                <w:rFonts w:ascii="Times New Roman" w:eastAsia="Times New Roman" w:hAnsi="Times New Roman" w:cs="Times New Roman"/>
                <w:sz w:val="24"/>
                <w:szCs w:val="24"/>
                <w:vertAlign w:val="superscript"/>
                <w:lang w:val="en-US" w:eastAsia="es-ES"/>
              </w:rPr>
              <w:t>nd</w:t>
            </w:r>
            <w:r w:rsidRPr="00E2021D">
              <w:rPr>
                <w:rFonts w:ascii="Times New Roman" w:eastAsia="Times New Roman" w:hAnsi="Times New Roman" w:cs="Times New Roman"/>
                <w:sz w:val="24"/>
                <w:szCs w:val="24"/>
                <w:lang w:val="en-US" w:eastAsia="es-ES"/>
              </w:rPr>
              <w:t xml:space="preserve"> National Workshop on Cellular Immunology, 2001,Havana,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ALAI 2002, Havana,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Adjuvant2001, Havana,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Adjuvant2004,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TBvaccines2005,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Adjuvant2006,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iCs/>
                <w:sz w:val="24"/>
                <w:szCs w:val="24"/>
                <w:lang w:val="es-ES" w:eastAsia="es-ES"/>
              </w:rPr>
              <w:lastRenderedPageBreak/>
              <w:t>Neisseria</w:t>
            </w:r>
            <w:r w:rsidRPr="00D82284">
              <w:rPr>
                <w:rFonts w:ascii="Times New Roman" w:eastAsia="Times New Roman" w:hAnsi="Times New Roman" w:cs="Times New Roman"/>
                <w:sz w:val="24"/>
                <w:szCs w:val="24"/>
                <w:lang w:val="es-ES" w:eastAsia="es-ES"/>
              </w:rPr>
              <w:t>Vaccines2007,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Adjuvant2008,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Vaccines2008,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Adjuvant2010, Trinidad,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Vaccines2011,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Adjuvant2012 and AllergenVaccines2012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Vaccines2013, Matanzas, Cuba</w:t>
            </w:r>
          </w:p>
          <w:p w:rsidR="00D82284" w:rsidRPr="00D82284" w:rsidRDefault="00D82284" w:rsidP="000C370B">
            <w:pPr>
              <w:numPr>
                <w:ilvl w:val="0"/>
                <w:numId w:val="6"/>
              </w:numPr>
              <w:spacing w:after="120" w:line="240" w:lineRule="auto"/>
              <w:ind w:left="0"/>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Inmunopotentiation y Tortugas2013, Pinar del Rio, Cuba</w:t>
            </w:r>
          </w:p>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Ha organizado 1</w:t>
            </w:r>
            <w:r w:rsidR="00C915E2">
              <w:rPr>
                <w:rFonts w:ascii="Times New Roman" w:eastAsia="Times New Roman" w:hAnsi="Times New Roman" w:cs="Times New Roman"/>
                <w:b/>
                <w:sz w:val="24"/>
                <w:szCs w:val="24"/>
                <w:lang w:val="es-ES" w:eastAsia="es-ES"/>
              </w:rPr>
              <w:t>3</w:t>
            </w:r>
            <w:r w:rsidRPr="00D82284">
              <w:rPr>
                <w:rFonts w:ascii="Times New Roman" w:eastAsia="Times New Roman" w:hAnsi="Times New Roman" w:cs="Times New Roman"/>
                <w:b/>
                <w:sz w:val="24"/>
                <w:szCs w:val="24"/>
                <w:lang w:val="es-ES" w:eastAsia="es-ES"/>
              </w:rPr>
              <w:t xml:space="preserve"> Cursos Internacionales con Profesores de reconocido renombre:</w:t>
            </w:r>
          </w:p>
          <w:p w:rsidR="00D82284" w:rsidRPr="00E2021D" w:rsidRDefault="00D82284" w:rsidP="000C370B">
            <w:pPr>
              <w:numPr>
                <w:ilvl w:val="0"/>
                <w:numId w:val="7"/>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Organiser of ICRO Course, 1990, Pedro Kouri Institute, Havana, Cuba</w:t>
            </w:r>
          </w:p>
          <w:p w:rsidR="00D82284" w:rsidRPr="00E2021D" w:rsidRDefault="00D82284" w:rsidP="000C370B">
            <w:pPr>
              <w:numPr>
                <w:ilvl w:val="0"/>
                <w:numId w:val="7"/>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Course of Basic Immunology and Vaccinology, 1992, Finlay Institute, Havana, Cuba</w:t>
            </w:r>
          </w:p>
          <w:p w:rsidR="00D82284" w:rsidRPr="00E2021D" w:rsidRDefault="00D82284" w:rsidP="000C370B">
            <w:pPr>
              <w:numPr>
                <w:ilvl w:val="0"/>
                <w:numId w:val="7"/>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1</w:t>
            </w:r>
            <w:r w:rsidRPr="00E2021D">
              <w:rPr>
                <w:rFonts w:ascii="Times New Roman" w:eastAsia="Times New Roman" w:hAnsi="Times New Roman" w:cs="Times New Roman"/>
                <w:sz w:val="24"/>
                <w:szCs w:val="24"/>
                <w:vertAlign w:val="superscript"/>
                <w:lang w:val="en-US" w:eastAsia="es-ES"/>
              </w:rPr>
              <w:t>st</w:t>
            </w:r>
            <w:r w:rsidRPr="00E2021D">
              <w:rPr>
                <w:rFonts w:ascii="Times New Roman" w:eastAsia="Times New Roman" w:hAnsi="Times New Roman" w:cs="Times New Roman"/>
                <w:sz w:val="24"/>
                <w:szCs w:val="24"/>
                <w:lang w:val="en-US" w:eastAsia="es-ES"/>
              </w:rPr>
              <w:t xml:space="preserve"> and 2</w:t>
            </w:r>
            <w:r w:rsidRPr="00E2021D">
              <w:rPr>
                <w:rFonts w:ascii="Times New Roman" w:eastAsia="Times New Roman" w:hAnsi="Times New Roman" w:cs="Times New Roman"/>
                <w:sz w:val="24"/>
                <w:szCs w:val="24"/>
                <w:vertAlign w:val="superscript"/>
                <w:lang w:val="en-US" w:eastAsia="es-ES"/>
              </w:rPr>
              <w:t>nd</w:t>
            </w:r>
            <w:r w:rsidRPr="00E2021D">
              <w:rPr>
                <w:rFonts w:ascii="Times New Roman" w:eastAsia="Times New Roman" w:hAnsi="Times New Roman" w:cs="Times New Roman"/>
                <w:sz w:val="24"/>
                <w:szCs w:val="24"/>
                <w:lang w:val="en-US" w:eastAsia="es-ES"/>
              </w:rPr>
              <w:t xml:space="preserve"> Biomedicine Course, 1993 and 1996,  Xalapa, Mexico</w:t>
            </w:r>
          </w:p>
          <w:p w:rsidR="00D82284" w:rsidRPr="00E2021D" w:rsidRDefault="00D82284" w:rsidP="000C370B">
            <w:pPr>
              <w:numPr>
                <w:ilvl w:val="0"/>
                <w:numId w:val="7"/>
              </w:numPr>
              <w:spacing w:after="120" w:line="240" w:lineRule="auto"/>
              <w:ind w:left="426"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Organiser of Actualisation Immunology Course, 1995, Holguin, Cuba</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E2021D">
              <w:rPr>
                <w:rFonts w:ascii="Times New Roman" w:eastAsia="Times New Roman" w:hAnsi="Times New Roman" w:cs="Times New Roman"/>
                <w:bCs/>
                <w:sz w:val="24"/>
                <w:szCs w:val="24"/>
                <w:lang w:val="en-US" w:eastAsia="es-ES"/>
              </w:rPr>
              <w:t xml:space="preserve">1st Latin American Course on Immune Response Induction. </w:t>
            </w:r>
            <w:r w:rsidRPr="00D82284">
              <w:rPr>
                <w:rFonts w:ascii="Times New Roman" w:eastAsia="Times New Roman" w:hAnsi="Times New Roman" w:cs="Times New Roman"/>
                <w:bCs/>
                <w:sz w:val="24"/>
                <w:szCs w:val="24"/>
                <w:lang w:val="es-ES" w:eastAsia="es-ES"/>
              </w:rPr>
              <w:t>Havana, December 10-12, 2001</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Curso Internacional de Vaccinología impartido del 13-18 de abril, 2008 en el marco del evento Taller Internacional de Adyuvantes</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bCs/>
                <w:sz w:val="24"/>
                <w:szCs w:val="24"/>
                <w:lang w:val="es-ES" w:eastAsia="es-ES"/>
              </w:rPr>
              <w:t>International</w:t>
            </w:r>
            <w:r w:rsidRPr="00D82284">
              <w:rPr>
                <w:rFonts w:ascii="Times New Roman" w:eastAsia="Times New Roman" w:hAnsi="Times New Roman" w:cs="Times New Roman"/>
                <w:sz w:val="24"/>
                <w:szCs w:val="24"/>
                <w:lang w:val="es-ES" w:eastAsia="es-ES"/>
              </w:rPr>
              <w:t xml:space="preserve"> </w:t>
            </w: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 xml:space="preserve">Vaccines, impartido del 18 al 21 de Mayo del 2009 en el marco del evento </w:t>
            </w:r>
            <w:r w:rsidRPr="00D82284">
              <w:rPr>
                <w:rFonts w:ascii="Times New Roman" w:eastAsia="Times New Roman" w:hAnsi="Times New Roman" w:cs="Times New Roman"/>
                <w:i/>
                <w:sz w:val="24"/>
                <w:szCs w:val="24"/>
                <w:lang w:val="es-ES" w:eastAsia="es-ES"/>
              </w:rPr>
              <w:t>Neisseria</w:t>
            </w:r>
            <w:r w:rsidRPr="00D82284">
              <w:rPr>
                <w:rFonts w:ascii="Times New Roman" w:eastAsia="Times New Roman" w:hAnsi="Times New Roman" w:cs="Times New Roman"/>
                <w:sz w:val="24"/>
                <w:szCs w:val="24"/>
                <w:lang w:val="es-ES" w:eastAsia="es-ES"/>
              </w:rPr>
              <w:t>Vaccines2009</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Internacional sobre “Mucosal Immunology Course” Trinidad, Cuba, may. 16-21. 2010 </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Internacional de Inmunología Avanzada celebrado del 10 al 13 de mayo de 2011, impartido por profesores de la Universidad de Harvard, Estados Unidos y organizado por la Sociedad Cubana de Inmunología y la ALAI. </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E2021D">
              <w:rPr>
                <w:rFonts w:ascii="Times New Roman" w:eastAsia="Times New Roman" w:hAnsi="Times New Roman" w:cs="Times New Roman"/>
                <w:bCs/>
                <w:sz w:val="24"/>
                <w:szCs w:val="24"/>
                <w:lang w:val="en-US" w:eastAsia="es-ES"/>
              </w:rPr>
              <w:t xml:space="preserve">Internacional 9th John Humphrey.Advances Immunology Course “Adaptative rso and Innate Immunity” 19-21/Marzo/ de 2012, Cuba. </w:t>
            </w:r>
            <w:r w:rsidRPr="00D82284">
              <w:rPr>
                <w:rFonts w:ascii="Times New Roman" w:eastAsia="Times New Roman" w:hAnsi="Times New Roman" w:cs="Times New Roman"/>
                <w:bCs/>
                <w:sz w:val="24"/>
                <w:szCs w:val="24"/>
                <w:lang w:val="es-ES" w:eastAsia="es-ES"/>
              </w:rPr>
              <w:t xml:space="preserve">Comité  Organizador </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Internacional Segundo Curso Teórico Intensivo sobre Investigaciones en enfermedades infecciosas y medicina bio-molecular con la participación de profesores de la Universidad y Escuela de Salud Pública de Harvard, 12,13/10/12, Cuba. organizado por el IPK y la Sociedad Cubana de Inmunología</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 xml:space="preserve">Curso Dinámica de la Respuesta inmune como ley de la Inmunología  14 al 18 del Julio 2014 sociedad cubana de inmunología, ICBP y Facultad de Ciencias Médicas “Victoria de Girón” </w:t>
            </w:r>
          </w:p>
          <w:p w:rsidR="00D82284" w:rsidRPr="00D82284" w:rsidRDefault="00D82284" w:rsidP="000C370B">
            <w:pPr>
              <w:numPr>
                <w:ilvl w:val="0"/>
                <w:numId w:val="7"/>
              </w:numPr>
              <w:spacing w:after="120" w:line="240" w:lineRule="auto"/>
              <w:ind w:left="426" w:hanging="284"/>
              <w:jc w:val="both"/>
              <w:rPr>
                <w:rFonts w:ascii="Times New Roman" w:eastAsia="Times New Roman" w:hAnsi="Times New Roman" w:cs="Times New Roman"/>
                <w:bCs/>
                <w:sz w:val="24"/>
                <w:szCs w:val="24"/>
                <w:lang w:val="es-ES" w:eastAsia="es-ES"/>
              </w:rPr>
            </w:pPr>
            <w:r w:rsidRPr="00D82284">
              <w:rPr>
                <w:rFonts w:ascii="Times New Roman" w:eastAsia="Times New Roman" w:hAnsi="Times New Roman" w:cs="Times New Roman"/>
                <w:bCs/>
                <w:sz w:val="24"/>
                <w:szCs w:val="24"/>
                <w:lang w:val="es-ES" w:eastAsia="es-ES"/>
              </w:rPr>
              <w:t>Curso de Inmunotecnologías avanzadas con Sociedad Española de Inmunologia, febrero 2015</w:t>
            </w:r>
          </w:p>
          <w:p w:rsidR="00D82284" w:rsidRPr="00D82284" w:rsidRDefault="00D82284" w:rsidP="00D0629F">
            <w:pPr>
              <w:spacing w:after="120" w:line="240" w:lineRule="auto"/>
              <w:ind w:left="142"/>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Organizador de Congresos y Talleres Nacionales</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Primer Taller de la Sociedad Cubana de Inmunología 1996</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Segundo Taller de la Sociedad Cubana de Inmunología 1997</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Primer Congreso de la Sociedad Cubana de Inmunología 1997</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Segundo</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 1999</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Tercer </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lastRenderedPageBreak/>
              <w:t>Cuarto</w:t>
            </w:r>
            <w:r w:rsidRPr="00D82284">
              <w:rPr>
                <w:rFonts w:ascii="Times New Roman" w:eastAsia="Times New Roman" w:hAnsi="Times New Roman" w:cs="Times New Roman"/>
                <w:sz w:val="24"/>
                <w:szCs w:val="24"/>
                <w:vertAlign w:val="superscript"/>
                <w:lang w:val="es-ES" w:eastAsia="es-ES"/>
              </w:rPr>
              <w:t xml:space="preserve"> </w:t>
            </w:r>
            <w:r w:rsidRPr="00D82284">
              <w:rPr>
                <w:rFonts w:ascii="Times New Roman" w:eastAsia="Times New Roman" w:hAnsi="Times New Roman" w:cs="Times New Roman"/>
                <w:sz w:val="24"/>
                <w:szCs w:val="24"/>
                <w:lang w:val="es-ES" w:eastAsia="es-ES"/>
              </w:rPr>
              <w:t>Congreso de la Sociedad Cubana de Inmunología, Villa Clara 2004</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Quinto Congreso de la Sociedad Cubana de Inmunología Santiago de Cuba 2006</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Sexto Congreso de la Sociedad Cubana de Inmunología Camagüey 2008</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Séptimo Congreso de la Sociedad Cubana de Inmunología, 2011, Havana, Cuba</w:t>
            </w:r>
          </w:p>
          <w:p w:rsidR="00D82284" w:rsidRPr="00D82284" w:rsidRDefault="00D82284" w:rsidP="000C370B">
            <w:pPr>
              <w:numPr>
                <w:ilvl w:val="0"/>
                <w:numId w:val="8"/>
              </w:numPr>
              <w:spacing w:after="120" w:line="240" w:lineRule="auto"/>
              <w:ind w:left="426"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del Comité Organizador de 5 Congresos de la Sociedad Latinoamericana de Inmunología ALAI</w:t>
            </w:r>
          </w:p>
        </w:tc>
      </w:tr>
      <w:tr w:rsidR="00D82284" w:rsidRPr="00D82284" w:rsidTr="00DB0228">
        <w:trPr>
          <w:trHeight w:val="416"/>
        </w:trPr>
        <w:tc>
          <w:tcPr>
            <w:tcW w:w="9237" w:type="dxa"/>
            <w:gridSpan w:val="9"/>
            <w:tcBorders>
              <w:top w:val="single" w:sz="4" w:space="0" w:color="auto"/>
              <w:left w:val="single" w:sz="4" w:space="0" w:color="auto"/>
              <w:bottom w:val="single" w:sz="4" w:space="0" w:color="auto"/>
              <w:right w:val="single" w:sz="4" w:space="0" w:color="auto"/>
            </w:tcBorders>
          </w:tcPr>
          <w:p w:rsidR="00D82284" w:rsidRPr="00D82284" w:rsidRDefault="00D82284" w:rsidP="00D0629F">
            <w:pPr>
              <w:spacing w:after="120" w:line="240" w:lineRule="auto"/>
              <w:jc w:val="both"/>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lastRenderedPageBreak/>
              <w:t>RECONOCIMIENTOS  ACADEMICOS, CIENTÍFICOS  Y PROFESIONAL RECIBIDOS</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Carlos J Finlay</w:t>
            </w:r>
          </w:p>
          <w:p w:rsidR="00991019"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Medalla Hazana Laboral </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de 25 Años Juan Tomas Roig</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35 Aniversario del CNSC de la Salud</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53 Premios de Resultados Científicos </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5 Premios de la Academia de Ciencias de Cuba</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Premio a la Mejor Tesis Doctoral del MES</w:t>
            </w:r>
            <w:r w:rsidR="007C7A44">
              <w:rPr>
                <w:rFonts w:ascii="Times New Roman" w:eastAsia="Times New Roman" w:hAnsi="Times New Roman"/>
                <w:sz w:val="24"/>
                <w:szCs w:val="24"/>
                <w:lang w:eastAsia="es-ES"/>
              </w:rPr>
              <w:t>,</w:t>
            </w:r>
            <w:r w:rsidRPr="007C7A44">
              <w:rPr>
                <w:rFonts w:ascii="Times New Roman" w:eastAsia="Times New Roman" w:hAnsi="Times New Roman"/>
                <w:sz w:val="24"/>
                <w:szCs w:val="24"/>
                <w:lang w:eastAsia="es-ES"/>
              </w:rPr>
              <w:t xml:space="preserve"> 1999</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 xml:space="preserve">4 Premios en Congresos Internacionales </w:t>
            </w:r>
          </w:p>
          <w:p w:rsidR="00D82284" w:rsidRPr="007C7A4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Varias veces Vanguardia Nacional</w:t>
            </w:r>
          </w:p>
          <w:p w:rsidR="00D82284" w:rsidRDefault="00D8228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Varios Premios de Forum Nacionales</w:t>
            </w:r>
          </w:p>
          <w:p w:rsidR="007C7A44" w:rsidRPr="007C7A44" w:rsidRDefault="007C7A44"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Profesor Emérito Univ. Médica de Sancti-Spíritus</w:t>
            </w:r>
          </w:p>
          <w:p w:rsidR="00C915E2" w:rsidRPr="007C7A44" w:rsidRDefault="00C915E2" w:rsidP="000C370B">
            <w:pPr>
              <w:pStyle w:val="Prrafodelista"/>
              <w:numPr>
                <w:ilvl w:val="0"/>
                <w:numId w:val="12"/>
              </w:numPr>
              <w:spacing w:after="120" w:line="240" w:lineRule="auto"/>
              <w:ind w:left="426" w:hanging="284"/>
              <w:jc w:val="both"/>
              <w:rPr>
                <w:rFonts w:ascii="Times New Roman" w:eastAsia="Times New Roman" w:hAnsi="Times New Roman"/>
                <w:sz w:val="24"/>
                <w:szCs w:val="24"/>
                <w:lang w:eastAsia="es-ES"/>
              </w:rPr>
            </w:pPr>
            <w:r w:rsidRPr="007C7A44">
              <w:rPr>
                <w:rFonts w:ascii="Times New Roman" w:eastAsia="Times New Roman" w:hAnsi="Times New Roman"/>
                <w:sz w:val="24"/>
                <w:szCs w:val="24"/>
                <w:lang w:eastAsia="es-ES"/>
              </w:rPr>
              <w:t>Medalla de la Educación</w:t>
            </w:r>
            <w:r w:rsidR="009C0B53" w:rsidRPr="007C7A44">
              <w:rPr>
                <w:rFonts w:ascii="Times New Roman" w:eastAsia="Times New Roman" w:hAnsi="Times New Roman"/>
                <w:sz w:val="24"/>
                <w:szCs w:val="24"/>
                <w:lang w:eastAsia="es-ES"/>
              </w:rPr>
              <w:t>, 2017</w:t>
            </w:r>
          </w:p>
        </w:tc>
      </w:tr>
      <w:tr w:rsidR="00D82284" w:rsidRPr="00D82284" w:rsidTr="00D82284">
        <w:tc>
          <w:tcPr>
            <w:tcW w:w="2410" w:type="dxa"/>
            <w:gridSpan w:val="2"/>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NUMERO DE PUBLICACIONES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CIENTIFICAS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119 Internacionales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NUMERO DE PRESENTA-</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CIONES  EN  EVENTOS</w:t>
            </w: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169 </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D82284" w:rsidRDefault="00E7057C" w:rsidP="00D0629F">
            <w:pPr>
              <w:spacing w:after="12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OTRA PRODUCCION CIENTÍFICA</w:t>
            </w:r>
          </w:p>
          <w:p w:rsidR="00E7057C" w:rsidRPr="00D82284" w:rsidRDefault="00E7057C" w:rsidP="00D0629F">
            <w:pPr>
              <w:spacing w:after="120" w:line="240" w:lineRule="auto"/>
              <w:jc w:val="center"/>
              <w:rPr>
                <w:rFonts w:ascii="Times New Roman" w:eastAsia="Times New Roman" w:hAnsi="Times New Roman" w:cs="Times New Roman"/>
                <w:sz w:val="24"/>
                <w:szCs w:val="24"/>
                <w:lang w:val="es-ES" w:eastAsia="es-ES"/>
              </w:rPr>
            </w:pPr>
          </w:p>
          <w:p w:rsidR="00D82284" w:rsidRPr="00D82284" w:rsidRDefault="00D82284" w:rsidP="00D0629F">
            <w:pPr>
              <w:spacing w:after="120" w:line="240" w:lineRule="auto"/>
              <w:jc w:val="center"/>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Autor de 6 PATENTES</w:t>
            </w:r>
          </w:p>
        </w:tc>
      </w:tr>
      <w:tr w:rsidR="00D82284" w:rsidRPr="00D82284" w:rsidTr="00D82284">
        <w:trPr>
          <w:trHeight w:val="495"/>
        </w:trPr>
        <w:tc>
          <w:tcPr>
            <w:tcW w:w="9237" w:type="dxa"/>
            <w:gridSpan w:val="9"/>
            <w:tcBorders>
              <w:top w:val="single" w:sz="4" w:space="0" w:color="auto"/>
              <w:left w:val="single" w:sz="4" w:space="0" w:color="auto"/>
              <w:bottom w:val="single" w:sz="4" w:space="0" w:color="auto"/>
              <w:right w:val="single" w:sz="4" w:space="0" w:color="auto"/>
            </w:tcBorders>
            <w:vAlign w:val="center"/>
          </w:tcPr>
          <w:p w:rsidR="00D82284" w:rsidRPr="00D82284" w:rsidRDefault="00D82284" w:rsidP="00D0629F">
            <w:pPr>
              <w:spacing w:after="120" w:line="240" w:lineRule="auto"/>
              <w:rPr>
                <w:rFonts w:ascii="Times New Roman" w:eastAsia="Times New Roman" w:hAnsi="Times New Roman" w:cs="Times New Roman"/>
                <w:b/>
                <w:sz w:val="24"/>
                <w:szCs w:val="24"/>
                <w:lang w:val="es-ES" w:eastAsia="es-ES"/>
              </w:rPr>
            </w:pPr>
            <w:r w:rsidRPr="00D82284">
              <w:rPr>
                <w:rFonts w:ascii="Times New Roman" w:eastAsia="Times New Roman" w:hAnsi="Times New Roman" w:cs="Times New Roman"/>
                <w:b/>
                <w:sz w:val="24"/>
                <w:szCs w:val="24"/>
                <w:lang w:val="es-ES" w:eastAsia="es-ES"/>
              </w:rPr>
              <w:t>AFILIACION A OTRAS SOCIEDADES CI</w:t>
            </w:r>
            <w:r w:rsidR="00E7057C">
              <w:rPr>
                <w:rFonts w:ascii="Times New Roman" w:eastAsia="Times New Roman" w:hAnsi="Times New Roman" w:cs="Times New Roman"/>
                <w:b/>
                <w:sz w:val="24"/>
                <w:szCs w:val="24"/>
                <w:lang w:val="es-ES" w:eastAsia="es-ES"/>
              </w:rPr>
              <w:t>ENTÍFICAS CUBANAS O EXTRANJERAS</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Fundador y miembro de La Sociedad Cubana de Inmunología, 1995</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Fundador y miembro de La Sociedad Cubana de Infectología. 1997</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Miembro de la Sociedad Latinoamericana de Parasitología, 1998</w:t>
            </w:r>
          </w:p>
          <w:p w:rsidR="00D82284" w:rsidRPr="00E2021D"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n-US" w:eastAsia="es-ES"/>
              </w:rPr>
            </w:pPr>
            <w:r w:rsidRPr="00E2021D">
              <w:rPr>
                <w:rFonts w:ascii="Times New Roman" w:eastAsia="Times New Roman" w:hAnsi="Times New Roman" w:cs="Times New Roman"/>
                <w:sz w:val="24"/>
                <w:szCs w:val="24"/>
                <w:lang w:val="en-US" w:eastAsia="es-ES"/>
              </w:rPr>
              <w:t>Miembro IUIS (International Union of Inmunology Societies), 1996-</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 xml:space="preserve">Secretario General de la Asociación Latino Americana de Inmunología (ALAI), 1999-2002 </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Secretario Permanente ALAI (Sociedad Latinoamericana de Inmunología), 2002-2015</w:t>
            </w:r>
          </w:p>
          <w:p w:rsidR="00D82284" w:rsidRPr="00D82284" w:rsidRDefault="00D82284" w:rsidP="000C370B">
            <w:pPr>
              <w:numPr>
                <w:ilvl w:val="0"/>
                <w:numId w:val="9"/>
              </w:numPr>
              <w:spacing w:after="120" w:line="240" w:lineRule="auto"/>
              <w:ind w:left="0" w:hanging="284"/>
              <w:jc w:val="both"/>
              <w:rPr>
                <w:rFonts w:ascii="Times New Roman" w:eastAsia="Times New Roman" w:hAnsi="Times New Roman" w:cs="Times New Roman"/>
                <w:sz w:val="24"/>
                <w:szCs w:val="24"/>
                <w:lang w:val="es-ES" w:eastAsia="es-ES"/>
              </w:rPr>
            </w:pPr>
            <w:r w:rsidRPr="00D82284">
              <w:rPr>
                <w:rFonts w:ascii="Times New Roman" w:eastAsia="Times New Roman" w:hAnsi="Times New Roman" w:cs="Times New Roman"/>
                <w:sz w:val="24"/>
                <w:szCs w:val="24"/>
                <w:lang w:val="es-ES" w:eastAsia="es-ES"/>
              </w:rPr>
              <w:t>Vice Presidente de la ALAI desde el 2015-</w:t>
            </w:r>
          </w:p>
        </w:tc>
      </w:tr>
    </w:tbl>
    <w:p w:rsidR="00D82284" w:rsidRPr="00806DD3" w:rsidRDefault="00D82284" w:rsidP="0003170F">
      <w:pPr>
        <w:spacing w:after="120" w:line="240" w:lineRule="auto"/>
        <w:rPr>
          <w:rFonts w:ascii="Times New Roman" w:eastAsia="Times New Roman" w:hAnsi="Times New Roman" w:cs="Times New Roman"/>
          <w:sz w:val="24"/>
          <w:szCs w:val="24"/>
          <w:lang w:val="es-ES" w:eastAsia="es-ES"/>
        </w:rPr>
      </w:pPr>
    </w:p>
    <w:p w:rsidR="00D66A79" w:rsidRPr="00E2021D" w:rsidRDefault="000B3C1A" w:rsidP="0003170F">
      <w:pPr>
        <w:spacing w:after="120" w:line="240" w:lineRule="auto"/>
        <w:jc w:val="both"/>
        <w:rPr>
          <w:rFonts w:ascii="Times New Roman" w:eastAsia="Times New Roman" w:hAnsi="Times New Roman" w:cs="Times New Roman"/>
          <w:b/>
          <w:sz w:val="24"/>
          <w:szCs w:val="24"/>
          <w:lang w:val="pt-BR" w:eastAsia="es-ES"/>
        </w:rPr>
      </w:pPr>
      <w:r w:rsidRPr="00E2021D">
        <w:rPr>
          <w:rFonts w:ascii="Times New Roman" w:eastAsia="Times New Roman" w:hAnsi="Times New Roman" w:cs="Times New Roman"/>
          <w:b/>
          <w:sz w:val="24"/>
          <w:szCs w:val="24"/>
          <w:lang w:val="pt-BR" w:eastAsia="es-ES"/>
        </w:rPr>
        <w:t>CV Prof. Dra. Irma Vega García</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Doctor en Medicina, Universidad de la Habana (UH), 1974.</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de Primer Grado en Inmunología, MINSAP, 1982.</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de Segundo Grado, MINSAP, 1995.</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pt-BR" w:eastAsia="es-ES"/>
        </w:rPr>
      </w:pPr>
      <w:r w:rsidRPr="00806DD3">
        <w:rPr>
          <w:rFonts w:ascii="Times New Roman" w:eastAsia="Times New Roman" w:hAnsi="Times New Roman" w:cs="Times New Roman"/>
          <w:sz w:val="24"/>
          <w:szCs w:val="24"/>
          <w:lang w:val="pt-BR" w:eastAsia="es-ES"/>
        </w:rPr>
        <w:t>Profesor Auxiliar, ISCM-H, desde 1997.</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Experiencia profesional:</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Enseñanza de Análisis Matemático. Facultad de Tecnología. UH, 1975-1976.</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lastRenderedPageBreak/>
        <w:t>Enseñanza de computación aplicada a la Medicina y Bioestadística en la  carrera de Medicina. Facultad de Medicina, UH 1975-1978.</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Desde 1978 hasta 2001 desempeñó funciones investigativas, asistenciales, de producción y administrativas en el departamento de Inmunología del ICBP.</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Desde 1978 desempeña funciones docentes de pre y post grado en la disciplina de Inmunología en el ICBP “Victoria de Girón”. Elaboración y perfeccionamiento de Planes y Programas de Estudio de Pre y Postgrado. Cursos de Postgrado impartidos más de 15. Tutorías y Asesorías: más de 50 Trabajos Científicos Estudiantiles y 6 Tesis de Terminación de Residencia.</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Miembro  de Tribunales Estatales para la especialidad de Inmunología.  </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Jefe de Departamento de Investigaciones en el ICBP “Victoria de Girón”. Desde el 2001</w:t>
      </w:r>
      <w:r w:rsidR="00156970" w:rsidRPr="00806DD3">
        <w:rPr>
          <w:rFonts w:ascii="Times New Roman" w:eastAsia="Times New Roman" w:hAnsi="Times New Roman" w:cs="Times New Roman"/>
          <w:sz w:val="24"/>
          <w:szCs w:val="24"/>
          <w:lang w:val="es-ES" w:eastAsia="es-ES"/>
        </w:rPr>
        <w:t xml:space="preserve"> hasta 2008</w:t>
      </w:r>
      <w:r w:rsidRPr="00806DD3">
        <w:rPr>
          <w:rFonts w:ascii="Times New Roman" w:eastAsia="Times New Roman" w:hAnsi="Times New Roman" w:cs="Times New Roman"/>
          <w:sz w:val="24"/>
          <w:szCs w:val="24"/>
          <w:lang w:val="es-ES" w:eastAsia="es-ES"/>
        </w:rPr>
        <w:t>.</w:t>
      </w:r>
    </w:p>
    <w:p w:rsidR="00156970" w:rsidRPr="00806DD3" w:rsidRDefault="00156970"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Subdirectora de Investigaciones desde 2008 hasta julio de 2013</w:t>
      </w:r>
    </w:p>
    <w:p w:rsidR="00156970" w:rsidRPr="00806DD3" w:rsidRDefault="00156970"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Subdirectora de Investigaciones y post-grado desde julio de 2013 hasta octubre de 2014</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Jefe Cátedra de Medio Ambiente desde 2001.</w:t>
      </w:r>
    </w:p>
    <w:p w:rsidR="00156970" w:rsidRPr="00806DD3" w:rsidRDefault="00156970"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Profesora Principal de Inmunología desde 2015</w:t>
      </w:r>
    </w:p>
    <w:p w:rsidR="000B3C1A" w:rsidRPr="00806DD3" w:rsidRDefault="000B3C1A" w:rsidP="000C370B">
      <w:pPr>
        <w:numPr>
          <w:ilvl w:val="0"/>
          <w:numId w:val="3"/>
        </w:numPr>
        <w:spacing w:after="120" w:line="240" w:lineRule="auto"/>
        <w:ind w:left="426" w:hanging="284"/>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Actividad investigativa en los últimos 5 años:</w:t>
      </w:r>
    </w:p>
    <w:p w:rsidR="000B3C1A" w:rsidRPr="00806DD3" w:rsidRDefault="000B3C1A" w:rsidP="000C370B">
      <w:pPr>
        <w:numPr>
          <w:ilvl w:val="0"/>
          <w:numId w:val="4"/>
        </w:numPr>
        <w:spacing w:after="120" w:line="240" w:lineRule="auto"/>
        <w:ind w:left="426"/>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En los últimos 5 años ha publicado 5 artículos en revistas científicas y  ha presentado resultados en más de 15 eventos.</w:t>
      </w:r>
    </w:p>
    <w:p w:rsidR="00D66A79" w:rsidRDefault="000B3C1A" w:rsidP="002F4C5E">
      <w:pPr>
        <w:spacing w:after="120" w:line="240" w:lineRule="auto"/>
        <w:ind w:left="426"/>
        <w:jc w:val="both"/>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Realiza</w:t>
      </w:r>
      <w:r w:rsidR="00156970" w:rsidRPr="00806DD3">
        <w:rPr>
          <w:rFonts w:ascii="Times New Roman" w:eastAsia="Times New Roman" w:hAnsi="Times New Roman" w:cs="Times New Roman"/>
          <w:sz w:val="24"/>
          <w:szCs w:val="24"/>
          <w:lang w:val="es-ES_tradnl" w:eastAsia="es-ES"/>
        </w:rPr>
        <w:t xml:space="preserve"> investigación en su</w:t>
      </w:r>
      <w:r w:rsidRPr="00806DD3">
        <w:rPr>
          <w:rFonts w:ascii="Times New Roman" w:eastAsia="Times New Roman" w:hAnsi="Times New Roman" w:cs="Times New Roman"/>
          <w:sz w:val="24"/>
          <w:szCs w:val="24"/>
          <w:lang w:val="es-ES_tradnl" w:eastAsia="es-ES"/>
        </w:rPr>
        <w:t xml:space="preserve"> tema de </w:t>
      </w:r>
      <w:r w:rsidR="00156970" w:rsidRPr="00806DD3">
        <w:rPr>
          <w:rFonts w:ascii="Times New Roman" w:eastAsia="Times New Roman" w:hAnsi="Times New Roman" w:cs="Times New Roman"/>
          <w:sz w:val="24"/>
          <w:szCs w:val="24"/>
          <w:lang w:val="es-ES_tradnl" w:eastAsia="es-ES"/>
        </w:rPr>
        <w:t>doctorado “</w:t>
      </w:r>
      <w:r w:rsidR="00156970" w:rsidRPr="00806DD3">
        <w:rPr>
          <w:rFonts w:ascii="Times New Roman" w:eastAsia="Times New Roman" w:hAnsi="Times New Roman" w:cs="Times New Roman"/>
          <w:sz w:val="24"/>
          <w:szCs w:val="24"/>
          <w:lang w:val="es-ES" w:eastAsia="es-ES"/>
        </w:rPr>
        <w:t>Concepción didáctica para el perfeccionamiento del proceso de enseñanza aprendizaje de los contenidos de  Inmunología en la carrera de Medicina”.</w:t>
      </w:r>
    </w:p>
    <w:p w:rsidR="007D3E44" w:rsidRPr="007D3E44" w:rsidRDefault="007D3E44" w:rsidP="0003170F">
      <w:pPr>
        <w:spacing w:after="120" w:line="240" w:lineRule="auto"/>
        <w:jc w:val="both"/>
        <w:rPr>
          <w:rFonts w:ascii="Times New Roman" w:eastAsia="Times New Roman" w:hAnsi="Times New Roman" w:cs="Times New Roman"/>
          <w:sz w:val="24"/>
          <w:szCs w:val="24"/>
          <w:lang w:val="es-ES" w:eastAsia="es-ES"/>
        </w:rPr>
      </w:pPr>
    </w:p>
    <w:p w:rsidR="00D82284" w:rsidRPr="007D3E44" w:rsidRDefault="000B3C1A" w:rsidP="0003170F">
      <w:pPr>
        <w:spacing w:after="120" w:line="240" w:lineRule="auto"/>
        <w:jc w:val="both"/>
        <w:rPr>
          <w:rFonts w:ascii="Times New Roman" w:eastAsia="Times New Roman" w:hAnsi="Times New Roman" w:cs="Times New Roman"/>
          <w:b/>
          <w:bCs/>
          <w:sz w:val="24"/>
          <w:szCs w:val="24"/>
          <w:lang w:val="es-ES" w:eastAsia="es-ES"/>
        </w:rPr>
      </w:pPr>
      <w:r w:rsidRPr="00806DD3">
        <w:rPr>
          <w:rFonts w:ascii="Times New Roman" w:eastAsia="Times New Roman" w:hAnsi="Times New Roman" w:cs="Times New Roman"/>
          <w:sz w:val="24"/>
          <w:szCs w:val="24"/>
          <w:lang w:val="es-ES_tradnl" w:eastAsia="es-ES"/>
        </w:rPr>
        <w:t xml:space="preserve">  </w:t>
      </w:r>
      <w:r w:rsidR="00D82284" w:rsidRPr="00D66A79">
        <w:rPr>
          <w:rFonts w:ascii="Times New Roman" w:eastAsia="Times New Roman" w:hAnsi="Times New Roman" w:cs="Times New Roman"/>
          <w:b/>
          <w:bCs/>
          <w:sz w:val="24"/>
          <w:szCs w:val="24"/>
          <w:lang w:val="es-ES" w:eastAsia="es-ES"/>
        </w:rPr>
        <w:t>CV Miriam SJB Lastre González</w:t>
      </w:r>
    </w:p>
    <w:tbl>
      <w:tblPr>
        <w:tblW w:w="92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
        <w:gridCol w:w="1440"/>
        <w:gridCol w:w="720"/>
        <w:gridCol w:w="20"/>
        <w:gridCol w:w="1960"/>
        <w:gridCol w:w="180"/>
        <w:gridCol w:w="540"/>
        <w:gridCol w:w="328"/>
        <w:gridCol w:w="3079"/>
      </w:tblGrid>
      <w:tr w:rsidR="00D82284" w:rsidRPr="00806DD3" w:rsidTr="00D82284">
        <w:trPr>
          <w:trHeight w:val="439"/>
        </w:trPr>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1er. APELLIDO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Lastre</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2do. APELLIDO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González</w:t>
            </w:r>
          </w:p>
        </w:tc>
        <w:tc>
          <w:tcPr>
            <w:tcW w:w="3079" w:type="dxa"/>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 xml:space="preserve">NOMBRE </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Miriam de SJB</w:t>
            </w:r>
          </w:p>
        </w:tc>
      </w:tr>
      <w:tr w:rsidR="00D82284" w:rsidRPr="00806DD3" w:rsidTr="00D82284">
        <w:tc>
          <w:tcPr>
            <w:tcW w:w="970" w:type="dxa"/>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64</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AÑO DE  SU</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GRADUACION</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1974</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AÑO DE INGRESO</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 LA SOCIEDAD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1995</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CATEGORIA DE MIEMBRO DE LA SOCIEDAD</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Fundador y Titular</w:t>
            </w:r>
          </w:p>
        </w:tc>
      </w:tr>
      <w:tr w:rsidR="00D82284" w:rsidRPr="00806DD3" w:rsidTr="00D82284">
        <w:tc>
          <w:tcPr>
            <w:tcW w:w="3130" w:type="dxa"/>
            <w:gridSpan w:val="3"/>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CATEGORIA DOCENTE Y/O INVESTIG.</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Investigador Titular. Prof Asistente</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GRADO CIENTÍFICO</w:t>
            </w: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ESPECIALIDAD Y GRADO</w:t>
            </w:r>
          </w:p>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Especialista Primer Grado y de segundo grado en Inmunología</w:t>
            </w:r>
          </w:p>
        </w:tc>
      </w:tr>
      <w:tr w:rsidR="00D82284" w:rsidRPr="00806DD3" w:rsidTr="0093487C">
        <w:trPr>
          <w:trHeight w:val="699"/>
        </w:trPr>
        <w:tc>
          <w:tcPr>
            <w:tcW w:w="9237" w:type="dxa"/>
            <w:gridSpan w:val="9"/>
            <w:tcBorders>
              <w:top w:val="single" w:sz="4" w:space="0" w:color="auto"/>
              <w:left w:val="single" w:sz="4" w:space="0" w:color="auto"/>
              <w:bottom w:val="single" w:sz="4" w:space="0" w:color="auto"/>
              <w:right w:val="single" w:sz="4" w:space="0" w:color="auto"/>
            </w:tcBorders>
          </w:tcPr>
          <w:p w:rsidR="00D82284" w:rsidRPr="00E2021D" w:rsidRDefault="00D82284" w:rsidP="00E7057C">
            <w:pPr>
              <w:spacing w:after="120" w:line="240" w:lineRule="auto"/>
              <w:jc w:val="both"/>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RESPONSABILIDADES ACADEMICAS , CIENTÍFICAS  Y PROFESIONALES  QUE OST</w:t>
            </w:r>
            <w:r w:rsidRPr="00E2021D">
              <w:rPr>
                <w:rFonts w:ascii="Times New Roman" w:eastAsia="Times New Roman" w:hAnsi="Times New Roman" w:cs="Times New Roman"/>
                <w:sz w:val="24"/>
                <w:szCs w:val="24"/>
                <w:lang w:val="es-ES" w:eastAsia="es-ES"/>
              </w:rPr>
              <w:t>ENTA O HA OSTENTADO:</w:t>
            </w:r>
          </w:p>
          <w:p w:rsidR="00D82284" w:rsidRPr="00806DD3" w:rsidRDefault="007D3E44" w:rsidP="00E7057C">
            <w:pPr>
              <w:suppressAutoHyphens/>
              <w:autoSpaceDE w:val="0"/>
              <w:spacing w:after="120" w:line="240" w:lineRule="auto"/>
              <w:jc w:val="both"/>
              <w:rPr>
                <w:rFonts w:ascii="Times New Roman" w:eastAsia="Times New Roman" w:hAnsi="Times New Roman" w:cs="Times New Roman"/>
                <w:sz w:val="24"/>
                <w:szCs w:val="24"/>
                <w:lang w:val="es-ES_tradnl" w:eastAsia="zh-CN"/>
              </w:rPr>
            </w:pPr>
            <w:r>
              <w:rPr>
                <w:rFonts w:ascii="Times New Roman" w:eastAsia="Times New Roman" w:hAnsi="Times New Roman" w:cs="Times New Roman"/>
                <w:sz w:val="24"/>
                <w:szCs w:val="24"/>
                <w:lang w:val="es-ES" w:eastAsia="zh-CN"/>
              </w:rPr>
              <w:t>-</w:t>
            </w:r>
            <w:r w:rsidR="00D82284" w:rsidRPr="00806DD3">
              <w:rPr>
                <w:rFonts w:ascii="Times New Roman" w:eastAsia="Times New Roman" w:hAnsi="Times New Roman" w:cs="Times New Roman"/>
                <w:sz w:val="24"/>
                <w:szCs w:val="24"/>
                <w:lang w:val="es-ES" w:eastAsia="zh-CN"/>
              </w:rPr>
              <w:t>Doctor en Medicina, Instituto Superior de Ciencias Médicas de La Habana, 1974.</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 w:eastAsia="es-ES"/>
              </w:rPr>
              <w:t>-</w:t>
            </w:r>
            <w:r w:rsidR="00D82284" w:rsidRPr="00806DD3">
              <w:rPr>
                <w:rFonts w:ascii="Times New Roman" w:eastAsia="Times New Roman" w:hAnsi="Times New Roman" w:cs="Times New Roman"/>
                <w:sz w:val="24"/>
                <w:szCs w:val="24"/>
                <w:lang w:val="es-ES" w:eastAsia="es-ES"/>
              </w:rPr>
              <w:t>Especialista de Primer Grado en Microbiología, Instituto Superior de Ciencias Médicas de La Habana, 1980</w:t>
            </w:r>
          </w:p>
          <w:p w:rsidR="00D82284" w:rsidRPr="00E2021D" w:rsidRDefault="007D3E44" w:rsidP="00E7057C">
            <w:pPr>
              <w:spacing w:after="120" w:line="240" w:lineRule="auto"/>
              <w:jc w:val="both"/>
              <w:rPr>
                <w:rFonts w:ascii="Times New Roman" w:eastAsia="Times New Roman" w:hAnsi="Times New Roman" w:cs="Times New Roman"/>
                <w:sz w:val="24"/>
                <w:szCs w:val="24"/>
                <w:lang w:val="pt-BR" w:eastAsia="es-ES"/>
              </w:rPr>
            </w:pPr>
            <w:r>
              <w:rPr>
                <w:rFonts w:ascii="Times New Roman" w:eastAsia="Times New Roman" w:hAnsi="Times New Roman" w:cs="Times New Roman"/>
                <w:sz w:val="24"/>
                <w:szCs w:val="24"/>
                <w:lang w:val="es-ES" w:eastAsia="es-ES"/>
              </w:rPr>
              <w:t>-</w:t>
            </w:r>
            <w:r w:rsidR="00D82284" w:rsidRPr="00806DD3">
              <w:rPr>
                <w:rFonts w:ascii="Times New Roman" w:eastAsia="Times New Roman" w:hAnsi="Times New Roman" w:cs="Times New Roman"/>
                <w:sz w:val="24"/>
                <w:szCs w:val="24"/>
                <w:lang w:val="es-ES" w:eastAsia="es-ES"/>
              </w:rPr>
              <w:t xml:space="preserve">Especialista de Segundo Grado en Inmunología, Instituto Superior de Ciencias Médicas de La Habana, 1986. </w:t>
            </w:r>
            <w:r w:rsidR="00D82284" w:rsidRPr="00E2021D">
              <w:rPr>
                <w:rFonts w:ascii="Times New Roman" w:eastAsia="Times New Roman" w:hAnsi="Times New Roman" w:cs="Times New Roman"/>
                <w:sz w:val="24"/>
                <w:szCs w:val="24"/>
                <w:lang w:val="pt-BR" w:eastAsia="es-ES"/>
              </w:rPr>
              <w:t>Instituto de Medicina Tropical Pedro Kouri</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sidRPr="00E2021D">
              <w:rPr>
                <w:rFonts w:ascii="Times New Roman" w:eastAsia="Times New Roman" w:hAnsi="Times New Roman" w:cs="Times New Roman"/>
                <w:sz w:val="24"/>
                <w:szCs w:val="24"/>
                <w:lang w:val="pt-BR" w:eastAsia="es-ES"/>
              </w:rPr>
              <w:t>-</w:t>
            </w:r>
            <w:r w:rsidR="00D82284" w:rsidRPr="00E2021D">
              <w:rPr>
                <w:rFonts w:ascii="Times New Roman" w:eastAsia="Times New Roman" w:hAnsi="Times New Roman" w:cs="Times New Roman"/>
                <w:sz w:val="24"/>
                <w:szCs w:val="24"/>
                <w:lang w:val="pt-BR" w:eastAsia="es-ES"/>
              </w:rPr>
              <w:t xml:space="preserve">Investigador Titular 1996, Instituto Finlay. </w:t>
            </w:r>
            <w:r w:rsidR="00D82284" w:rsidRPr="00806DD3">
              <w:rPr>
                <w:rFonts w:ascii="Times New Roman" w:eastAsia="Times New Roman" w:hAnsi="Times New Roman" w:cs="Times New Roman"/>
                <w:sz w:val="24"/>
                <w:szCs w:val="24"/>
                <w:lang w:eastAsia="es-ES"/>
              </w:rPr>
              <w:t>La Habana, Cuba</w:t>
            </w:r>
          </w:p>
          <w:p w:rsidR="00D82284" w:rsidRPr="00E2021D" w:rsidRDefault="007D3E44" w:rsidP="00E7057C">
            <w:pPr>
              <w:spacing w:after="120" w:line="240" w:lineRule="auto"/>
              <w:jc w:val="both"/>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lastRenderedPageBreak/>
              <w:t>-</w:t>
            </w:r>
            <w:r w:rsidR="00D82284" w:rsidRPr="00E2021D">
              <w:rPr>
                <w:rFonts w:ascii="Times New Roman" w:eastAsia="Times New Roman" w:hAnsi="Times New Roman" w:cs="Times New Roman"/>
                <w:sz w:val="24"/>
                <w:szCs w:val="24"/>
                <w:lang w:val="es-ES" w:eastAsia="es-ES"/>
              </w:rPr>
              <w:t>Profesor Asistente de Inmunolo</w:t>
            </w:r>
            <w:r w:rsidR="00D82284" w:rsidRPr="00806DD3">
              <w:rPr>
                <w:rFonts w:ascii="Times New Roman" w:eastAsia="Times New Roman" w:hAnsi="Times New Roman" w:cs="Times New Roman"/>
                <w:sz w:val="24"/>
                <w:szCs w:val="24"/>
                <w:lang w:eastAsia="es-ES"/>
              </w:rPr>
              <w:t>gía</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Jefe Departamento de Microbiología, 1975-1978, Manuel Ascunse Hospital , Camagüey Cuba</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Jefe de Proyecto de Investigación 1980-1990, Pedro Kouri Instituto, Havana, Cuba</w:t>
            </w:r>
          </w:p>
          <w:p w:rsidR="00D82284" w:rsidRPr="00806DD3" w:rsidRDefault="007D3E44" w:rsidP="00E7057C">
            <w:pPr>
              <w:spacing w:after="120" w:line="240" w:lineRule="auto"/>
              <w:jc w:val="both"/>
              <w:rPr>
                <w:rFonts w:ascii="Times New Roman" w:eastAsia="Times New Roman" w:hAnsi="Times New Roman" w:cs="Times New Roman"/>
                <w:sz w:val="24"/>
                <w:szCs w:val="24"/>
                <w:lang w:val="es-PE"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Jefe de Proyecto  Immunología and Vaccinologia desde 1991, Instituto Finlay </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Jefe del Laboratorio de Inmunología Instituto Finlay </w:t>
            </w:r>
            <w:r w:rsidR="00D82284" w:rsidRPr="00E2021D">
              <w:rPr>
                <w:rFonts w:ascii="Times New Roman" w:eastAsia="Times New Roman" w:hAnsi="Times New Roman" w:cs="Times New Roman"/>
                <w:sz w:val="24"/>
                <w:szCs w:val="24"/>
                <w:lang w:eastAsia="es-ES"/>
              </w:rPr>
              <w:t>2002-2</w:t>
            </w:r>
            <w:r w:rsidRPr="00E2021D">
              <w:rPr>
                <w:rFonts w:ascii="Times New Roman" w:eastAsia="Times New Roman" w:hAnsi="Times New Roman" w:cs="Times New Roman"/>
                <w:sz w:val="24"/>
                <w:szCs w:val="24"/>
                <w:lang w:eastAsia="es-ES"/>
              </w:rPr>
              <w:t>014</w:t>
            </w:r>
          </w:p>
          <w:p w:rsidR="00D82284" w:rsidRPr="00E2021D" w:rsidRDefault="007D3E44" w:rsidP="00E7057C">
            <w:pPr>
              <w:spacing w:after="120" w:line="240" w:lineRule="auto"/>
              <w:jc w:val="both"/>
              <w:rPr>
                <w:rFonts w:ascii="Times New Roman" w:eastAsia="Times New Roman" w:hAnsi="Times New Roman" w:cs="Times New Roman"/>
                <w:sz w:val="24"/>
                <w:szCs w:val="24"/>
                <w:lang w:eastAsia="es-ES"/>
              </w:rPr>
            </w:pPr>
            <w:r w:rsidRPr="007D3E44">
              <w:rPr>
                <w:rFonts w:ascii="Times New Roman" w:eastAsia="Times New Roman" w:hAnsi="Times New Roman" w:cs="Times New Roman"/>
                <w:sz w:val="24"/>
                <w:szCs w:val="24"/>
                <w:lang w:eastAsia="es-ES"/>
              </w:rPr>
              <w:t>-</w:t>
            </w:r>
            <w:r w:rsidR="00D82284" w:rsidRPr="00E2021D">
              <w:rPr>
                <w:rFonts w:ascii="Times New Roman" w:eastAsia="Times New Roman" w:hAnsi="Times New Roman" w:cs="Times New Roman"/>
                <w:sz w:val="24"/>
                <w:szCs w:val="24"/>
                <w:lang w:eastAsia="es-ES"/>
              </w:rPr>
              <w:t>Member of 50 State Examining Boards</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Profesora de 64 Cursos de Entrenamiento</w:t>
            </w:r>
          </w:p>
          <w:p w:rsidR="00D82284" w:rsidRPr="00806DD3" w:rsidRDefault="007D3E44" w:rsidP="00E7057C">
            <w:pPr>
              <w:spacing w:after="120" w:line="240" w:lineRule="auto"/>
              <w:jc w:val="both"/>
              <w:rPr>
                <w:rFonts w:ascii="Times New Roman" w:eastAsia="Times New Roman" w:hAnsi="Times New Roman" w:cs="Times New Roman"/>
                <w:sz w:val="24"/>
                <w:szCs w:val="24"/>
                <w:highlight w:val="yellow"/>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Tutor de 52 Tesis de </w:t>
            </w:r>
            <w:r w:rsidR="00D82284" w:rsidRPr="007D3E44">
              <w:rPr>
                <w:rFonts w:ascii="Times New Roman" w:eastAsia="Times New Roman" w:hAnsi="Times New Roman" w:cs="Times New Roman"/>
                <w:sz w:val="24"/>
                <w:szCs w:val="24"/>
                <w:lang w:eastAsia="es-ES"/>
              </w:rPr>
              <w:t>Especialistas</w:t>
            </w:r>
            <w:r w:rsidR="00D82284" w:rsidRPr="00806DD3">
              <w:rPr>
                <w:rFonts w:ascii="Times New Roman" w:eastAsia="Times New Roman" w:hAnsi="Times New Roman" w:cs="Times New Roman"/>
                <w:sz w:val="24"/>
                <w:szCs w:val="24"/>
                <w:highlight w:val="yellow"/>
                <w:lang w:eastAsia="es-ES"/>
              </w:rPr>
              <w:t xml:space="preserve"> </w:t>
            </w:r>
          </w:p>
          <w:p w:rsidR="007D3E44"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Consultor de la OMS, 1984-1985, Maputo, Mozambique</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Miembro del Consejo Científico, </w:t>
            </w:r>
            <w:r w:rsidR="00D82284" w:rsidRPr="00806DD3">
              <w:rPr>
                <w:rFonts w:ascii="Times New Roman" w:eastAsia="Times New Roman" w:hAnsi="Times New Roman" w:cs="Times New Roman"/>
                <w:sz w:val="24"/>
                <w:szCs w:val="24"/>
                <w:lang w:val="es-ES" w:eastAsia="es-ES"/>
              </w:rPr>
              <w:t>Instituto de Medicina Tropical Pedro Kouri</w:t>
            </w:r>
            <w:r w:rsidR="00D82284" w:rsidRPr="00806DD3">
              <w:rPr>
                <w:rFonts w:ascii="Times New Roman" w:eastAsia="Times New Roman" w:hAnsi="Times New Roman" w:cs="Times New Roman"/>
                <w:sz w:val="24"/>
                <w:szCs w:val="24"/>
                <w:lang w:eastAsia="es-ES"/>
              </w:rPr>
              <w:t xml:space="preserve"> 1982-1991</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Miembro del Consejo Científico, </w:t>
            </w:r>
            <w:r w:rsidR="00D82284" w:rsidRPr="00806DD3">
              <w:rPr>
                <w:rFonts w:ascii="Times New Roman" w:eastAsia="Times New Roman" w:hAnsi="Times New Roman" w:cs="Times New Roman"/>
                <w:sz w:val="24"/>
                <w:szCs w:val="24"/>
                <w:lang w:val="es-ES" w:eastAsia="es-ES"/>
              </w:rPr>
              <w:t xml:space="preserve">Instituto Instituto </w:t>
            </w:r>
            <w:r w:rsidR="00D82284" w:rsidRPr="00806DD3">
              <w:rPr>
                <w:rFonts w:ascii="Times New Roman" w:eastAsia="Times New Roman" w:hAnsi="Times New Roman" w:cs="Times New Roman"/>
                <w:sz w:val="24"/>
                <w:szCs w:val="24"/>
                <w:lang w:eastAsia="es-ES"/>
              </w:rPr>
              <w:t>Finlay, 1991</w:t>
            </w:r>
          </w:p>
          <w:p w:rsidR="00D82284" w:rsidRPr="00806DD3" w:rsidRDefault="007D3E44" w:rsidP="00E7057C">
            <w:pPr>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D82284" w:rsidRPr="00806DD3">
              <w:rPr>
                <w:rFonts w:ascii="Times New Roman" w:eastAsia="Times New Roman" w:hAnsi="Times New Roman" w:cs="Times New Roman"/>
                <w:sz w:val="24"/>
                <w:szCs w:val="24"/>
                <w:lang w:eastAsia="es-ES"/>
              </w:rPr>
              <w:t xml:space="preserve">Tesorera de la Sociedad Cubana de Inmunología, </w:t>
            </w:r>
          </w:p>
          <w:p w:rsidR="00D82284" w:rsidRPr="00806DD3" w:rsidRDefault="007D3E44" w:rsidP="00E7057C">
            <w:pPr>
              <w:spacing w:after="12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D82284" w:rsidRPr="007D3E44">
              <w:rPr>
                <w:rFonts w:ascii="Times New Roman" w:eastAsia="Times New Roman" w:hAnsi="Times New Roman" w:cs="Times New Roman"/>
                <w:sz w:val="24"/>
                <w:szCs w:val="24"/>
                <w:lang w:val="es-ES" w:eastAsia="es-ES"/>
              </w:rPr>
              <w:t>Secretaria Tribunal de Categorías del Polo Científico</w:t>
            </w:r>
          </w:p>
          <w:p w:rsidR="00D82284" w:rsidRPr="00E7057C" w:rsidRDefault="007D3E4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val="es-ES" w:eastAsia="es-ES"/>
              </w:rPr>
              <w:t>-</w:t>
            </w:r>
            <w:r w:rsidR="00D82284" w:rsidRPr="00E7057C">
              <w:rPr>
                <w:rFonts w:ascii="Times New Roman" w:eastAsia="Times New Roman" w:hAnsi="Times New Roman" w:cs="Times New Roman"/>
                <w:sz w:val="24"/>
                <w:szCs w:val="24"/>
                <w:lang w:eastAsia="es-ES"/>
              </w:rPr>
              <w:t>Ha sido miembro del Comité Organizador de 15 Eventos Internacionales.</w:t>
            </w:r>
          </w:p>
          <w:p w:rsidR="00D82284" w:rsidRPr="00E7057C" w:rsidRDefault="007D3E4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eastAsia="es-ES"/>
              </w:rPr>
              <w:t>-</w:t>
            </w:r>
            <w:r w:rsidR="00D82284" w:rsidRPr="00E7057C">
              <w:rPr>
                <w:rFonts w:ascii="Times New Roman" w:eastAsia="Times New Roman" w:hAnsi="Times New Roman" w:cs="Times New Roman"/>
                <w:sz w:val="24"/>
                <w:szCs w:val="24"/>
                <w:lang w:eastAsia="es-ES"/>
              </w:rPr>
              <w:t xml:space="preserve">Ha sido miembro del Comité Organizador de 13 Cursos Internacionales </w:t>
            </w:r>
          </w:p>
          <w:p w:rsidR="00D82284" w:rsidRPr="007D3E44" w:rsidRDefault="007D3E4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t>-</w:t>
            </w:r>
            <w:r w:rsidR="00D82284" w:rsidRPr="00E7057C">
              <w:rPr>
                <w:rFonts w:ascii="Times New Roman" w:eastAsia="Times New Roman" w:hAnsi="Times New Roman" w:cs="Times New Roman"/>
                <w:sz w:val="24"/>
                <w:szCs w:val="24"/>
                <w:lang w:eastAsia="es-ES"/>
              </w:rPr>
              <w:t>Ha sido miembro del Comité</w:t>
            </w:r>
            <w:r w:rsidR="00D82284" w:rsidRPr="00806DD3">
              <w:rPr>
                <w:rFonts w:ascii="Times New Roman" w:eastAsia="Times New Roman" w:hAnsi="Times New Roman" w:cs="Times New Roman"/>
                <w:b/>
                <w:sz w:val="24"/>
                <w:szCs w:val="24"/>
                <w:lang w:eastAsia="es-ES"/>
              </w:rPr>
              <w:t xml:space="preserve"> </w:t>
            </w:r>
            <w:r w:rsidR="00D82284" w:rsidRPr="00806DD3">
              <w:rPr>
                <w:rFonts w:ascii="Times New Roman" w:eastAsia="Times New Roman" w:hAnsi="Times New Roman" w:cs="Times New Roman"/>
                <w:sz w:val="24"/>
                <w:szCs w:val="24"/>
                <w:lang w:val="es-ES" w:eastAsia="es-ES"/>
              </w:rPr>
              <w:t>Organizador de 9 Congresos y 2 Talleres Nacionales</w:t>
            </w:r>
          </w:p>
        </w:tc>
      </w:tr>
      <w:tr w:rsidR="00D82284" w:rsidRPr="00806DD3" w:rsidTr="007D3E44">
        <w:trPr>
          <w:trHeight w:val="2401"/>
        </w:trPr>
        <w:tc>
          <w:tcPr>
            <w:tcW w:w="9237" w:type="dxa"/>
            <w:gridSpan w:val="9"/>
            <w:tcBorders>
              <w:top w:val="single" w:sz="4" w:space="0" w:color="auto"/>
              <w:left w:val="single" w:sz="4" w:space="0" w:color="auto"/>
              <w:bottom w:val="single" w:sz="4" w:space="0" w:color="auto"/>
              <w:right w:val="single" w:sz="4" w:space="0" w:color="auto"/>
            </w:tcBorders>
          </w:tcPr>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lastRenderedPageBreak/>
              <w:t>RECONOCIMIENTOS  ACADEMICOS , CIENTÍFICOS  Y PROFESIONAL RECIBIDOS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 xml:space="preserve">52 Premios de Resultados Científicos </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4 Premios en Congresos Internacionales.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4 Premios de la Academia de Ciencias</w:t>
            </w:r>
          </w:p>
          <w:p w:rsidR="00D82284" w:rsidRPr="00E7057C" w:rsidRDefault="00D82284" w:rsidP="00E7057C">
            <w:pPr>
              <w:spacing w:after="120" w:line="240" w:lineRule="auto"/>
              <w:jc w:val="both"/>
              <w:rPr>
                <w:rFonts w:ascii="Times New Roman" w:eastAsia="Times New Roman" w:hAnsi="Times New Roman" w:cs="Times New Roman"/>
                <w:sz w:val="24"/>
                <w:szCs w:val="24"/>
                <w:lang w:eastAsia="es-ES"/>
              </w:rPr>
            </w:pPr>
            <w:r w:rsidRPr="00E7057C">
              <w:rPr>
                <w:rFonts w:ascii="Times New Roman" w:eastAsia="Times New Roman" w:hAnsi="Times New Roman" w:cs="Times New Roman"/>
                <w:sz w:val="24"/>
                <w:szCs w:val="24"/>
                <w:lang w:eastAsia="es-ES"/>
              </w:rPr>
              <w:t>Vanguardia Nacional</w:t>
            </w:r>
          </w:p>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eastAsia="es-ES"/>
              </w:rPr>
              <w:t>Medalla Juan Tomas Roig</w:t>
            </w:r>
          </w:p>
          <w:p w:rsidR="00D82284" w:rsidRPr="00E7057C" w:rsidRDefault="00D82284" w:rsidP="00E7057C">
            <w:pPr>
              <w:spacing w:after="120" w:line="240" w:lineRule="auto"/>
              <w:jc w:val="both"/>
              <w:rPr>
                <w:rFonts w:ascii="Times New Roman" w:eastAsia="Times New Roman" w:hAnsi="Times New Roman" w:cs="Times New Roman"/>
                <w:sz w:val="24"/>
                <w:szCs w:val="24"/>
                <w:lang w:val="es-ES" w:eastAsia="es-ES"/>
              </w:rPr>
            </w:pPr>
            <w:r w:rsidRPr="00E7057C">
              <w:rPr>
                <w:rFonts w:ascii="Times New Roman" w:eastAsia="Times New Roman" w:hAnsi="Times New Roman" w:cs="Times New Roman"/>
                <w:sz w:val="24"/>
                <w:szCs w:val="24"/>
                <w:lang w:val="es-ES" w:eastAsia="es-ES"/>
              </w:rPr>
              <w:t>Premios Nacionales y  Provinciales de Fórum</w:t>
            </w:r>
          </w:p>
        </w:tc>
      </w:tr>
      <w:tr w:rsidR="00D82284" w:rsidRPr="00806DD3" w:rsidTr="00D82284">
        <w:tc>
          <w:tcPr>
            <w:tcW w:w="2410" w:type="dxa"/>
            <w:gridSpan w:val="2"/>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NUMERO DE PUBLICACIONES</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CIENTIFICAS</w:t>
            </w:r>
          </w:p>
          <w:p w:rsidR="00D82284" w:rsidRPr="00E2021D" w:rsidRDefault="00D82284" w:rsidP="00D0629F">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 xml:space="preserve">102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NUMERO DE PRESENTA-</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CIONES  EN  EVENTOS</w:t>
            </w:r>
          </w:p>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169 Presentaciones</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D82284" w:rsidRPr="00E2021D" w:rsidRDefault="00D82284" w:rsidP="00E7057C">
            <w:pPr>
              <w:spacing w:after="120" w:line="240" w:lineRule="auto"/>
              <w:jc w:val="center"/>
              <w:rPr>
                <w:rFonts w:ascii="Times New Roman" w:eastAsia="Times New Roman" w:hAnsi="Times New Roman" w:cs="Times New Roman"/>
                <w:sz w:val="24"/>
                <w:szCs w:val="24"/>
                <w:lang w:val="es-ES" w:eastAsia="es-ES"/>
              </w:rPr>
            </w:pPr>
            <w:r w:rsidRPr="00E2021D">
              <w:rPr>
                <w:rFonts w:ascii="Times New Roman" w:eastAsia="Times New Roman" w:hAnsi="Times New Roman" w:cs="Times New Roman"/>
                <w:sz w:val="24"/>
                <w:szCs w:val="24"/>
                <w:lang w:val="es-ES" w:eastAsia="es-ES"/>
              </w:rPr>
              <w:t>OTRA PRODUCCION CIENTÍFICA.</w:t>
            </w:r>
          </w:p>
          <w:p w:rsidR="00D82284" w:rsidRPr="00E2021D" w:rsidRDefault="00D0629F" w:rsidP="00E7057C">
            <w:pPr>
              <w:spacing w:after="12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Autor de 1 PATENTE</w:t>
            </w:r>
            <w:r w:rsidR="00D82284" w:rsidRPr="00E2021D">
              <w:rPr>
                <w:rFonts w:ascii="Times New Roman" w:eastAsia="Times New Roman" w:hAnsi="Times New Roman" w:cs="Times New Roman"/>
                <w:sz w:val="24"/>
                <w:szCs w:val="24"/>
                <w:lang w:val="es-ES" w:eastAsia="es-ES"/>
              </w:rPr>
              <w:t xml:space="preserve"> y 5 de Coautor</w:t>
            </w:r>
          </w:p>
        </w:tc>
      </w:tr>
      <w:tr w:rsidR="00D82284" w:rsidRPr="00806DD3" w:rsidTr="00D82284">
        <w:trPr>
          <w:trHeight w:val="495"/>
        </w:trPr>
        <w:tc>
          <w:tcPr>
            <w:tcW w:w="9237" w:type="dxa"/>
            <w:gridSpan w:val="9"/>
            <w:tcBorders>
              <w:top w:val="single" w:sz="4" w:space="0" w:color="auto"/>
              <w:left w:val="single" w:sz="4" w:space="0" w:color="auto"/>
              <w:bottom w:val="single" w:sz="4" w:space="0" w:color="auto"/>
              <w:right w:val="single" w:sz="4" w:space="0" w:color="auto"/>
            </w:tcBorders>
            <w:vAlign w:val="center"/>
          </w:tcPr>
          <w:p w:rsidR="00D82284" w:rsidRPr="00806DD3" w:rsidRDefault="00D82284" w:rsidP="00E7057C">
            <w:pPr>
              <w:spacing w:after="120" w:line="240" w:lineRule="auto"/>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AFILIACION A OTRAS SOCIEDADES CIENTÍFICAS CUBANAS O EXTRANJERAS:</w:t>
            </w:r>
          </w:p>
          <w:p w:rsidR="00D82284" w:rsidRPr="00806DD3" w:rsidRDefault="00D82284" w:rsidP="000C370B">
            <w:pPr>
              <w:numPr>
                <w:ilvl w:val="0"/>
                <w:numId w:val="10"/>
              </w:numPr>
              <w:spacing w:after="120" w:line="240" w:lineRule="auto"/>
              <w:ind w:left="0"/>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eastAsia="es-ES"/>
              </w:rPr>
              <w:t>Miembro IUIS (International Union Inmunology Society)</w:t>
            </w:r>
          </w:p>
          <w:p w:rsidR="00D82284" w:rsidRPr="002F4C5E" w:rsidRDefault="00D82284" w:rsidP="000C370B">
            <w:pPr>
              <w:numPr>
                <w:ilvl w:val="0"/>
                <w:numId w:val="10"/>
              </w:numPr>
              <w:spacing w:after="120" w:line="240" w:lineRule="auto"/>
              <w:ind w:left="0"/>
              <w:jc w:val="center"/>
              <w:rPr>
                <w:rFonts w:ascii="Times New Roman" w:eastAsia="Times New Roman" w:hAnsi="Times New Roman" w:cs="Times New Roman"/>
                <w:sz w:val="24"/>
                <w:szCs w:val="24"/>
                <w:lang w:val="es-ES" w:eastAsia="es-ES"/>
              </w:rPr>
            </w:pPr>
            <w:r w:rsidRPr="00806DD3">
              <w:rPr>
                <w:rFonts w:ascii="Times New Roman" w:eastAsia="Times New Roman" w:hAnsi="Times New Roman" w:cs="Times New Roman"/>
                <w:sz w:val="24"/>
                <w:szCs w:val="24"/>
                <w:lang w:val="es-ES" w:eastAsia="es-ES"/>
              </w:rPr>
              <w:t>Miembro de la Sociedad Latino Americana de Inmunologia</w:t>
            </w:r>
          </w:p>
        </w:tc>
      </w:tr>
    </w:tbl>
    <w:p w:rsidR="00D82284" w:rsidRPr="00806DD3" w:rsidRDefault="00D82284" w:rsidP="0003170F">
      <w:pPr>
        <w:spacing w:after="120" w:line="240" w:lineRule="auto"/>
        <w:rPr>
          <w:rFonts w:ascii="Times New Roman" w:eastAsia="Times New Roman" w:hAnsi="Times New Roman" w:cs="Times New Roman"/>
          <w:sz w:val="24"/>
          <w:szCs w:val="24"/>
          <w:lang w:val="es-ES" w:eastAsia="es-ES"/>
        </w:rPr>
      </w:pPr>
    </w:p>
    <w:p w:rsidR="0019210D" w:rsidRPr="0019210D" w:rsidRDefault="00A4211E" w:rsidP="0003170F">
      <w:pPr>
        <w:spacing w:after="120" w:line="240" w:lineRule="auto"/>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CV Lic. Laura M. Reyes Díaz</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 xml:space="preserve">Licenciada en Biología </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Categoría docente: Asistente</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5 años de experiencia en la docencia</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t>6 Publicaciones</w:t>
      </w:r>
    </w:p>
    <w:p w:rsidR="0019210D" w:rsidRPr="0019210D" w:rsidRDefault="0019210D" w:rsidP="0003170F">
      <w:pPr>
        <w:spacing w:after="120" w:line="240" w:lineRule="auto"/>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lang w:val="es-ES"/>
        </w:rPr>
        <w:lastRenderedPageBreak/>
        <w:t>Ha asesorado 5 tesis de Especialidad en Inmunología y de Diploma</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Ha sido miembro del Comité Organizador de 2 Eventos Internacionales.</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sido miembro del Comité Organizador de 2 Cursos Internacionales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Ha estado en tribunales estatales de la especialidad Inmunología</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participado en más de 5 Eventos Internacionales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 xml:space="preserve">Ha participado como investigadora en 6 investigaciones </w:t>
      </w:r>
    </w:p>
    <w:p w:rsidR="0019210D" w:rsidRPr="0019210D" w:rsidRDefault="0019210D" w:rsidP="0003170F">
      <w:pPr>
        <w:spacing w:after="120" w:line="240" w:lineRule="auto"/>
        <w:jc w:val="both"/>
        <w:rPr>
          <w:rFonts w:ascii="Times New Roman" w:eastAsia="Calibri" w:hAnsi="Times New Roman" w:cs="Times New Roman"/>
          <w:sz w:val="24"/>
          <w:szCs w:val="24"/>
        </w:rPr>
      </w:pPr>
      <w:r w:rsidRPr="0019210D">
        <w:rPr>
          <w:rFonts w:ascii="Times New Roman" w:eastAsia="Calibri" w:hAnsi="Times New Roman" w:cs="Times New Roman"/>
          <w:sz w:val="24"/>
          <w:szCs w:val="24"/>
        </w:rPr>
        <w:t>Miembro de la Sociedad cubana de Inmunología</w:t>
      </w:r>
    </w:p>
    <w:p w:rsidR="0019210D" w:rsidRPr="0019210D" w:rsidRDefault="0019210D" w:rsidP="0003170F">
      <w:pPr>
        <w:spacing w:after="120" w:line="240" w:lineRule="auto"/>
        <w:jc w:val="both"/>
        <w:rPr>
          <w:rFonts w:ascii="Times New Roman" w:eastAsia="Calibri" w:hAnsi="Times New Roman" w:cs="Times New Roman"/>
          <w:sz w:val="24"/>
          <w:szCs w:val="24"/>
          <w:lang w:val="es-ES"/>
        </w:rPr>
      </w:pPr>
      <w:r w:rsidRPr="0019210D">
        <w:rPr>
          <w:rFonts w:ascii="Times New Roman" w:eastAsia="Calibri" w:hAnsi="Times New Roman" w:cs="Times New Roman"/>
          <w:sz w:val="24"/>
          <w:szCs w:val="24"/>
        </w:rPr>
        <w:t>Ha recibido premios en Forum de ciencia y técnica</w:t>
      </w:r>
    </w:p>
    <w:p w:rsidR="0019210D" w:rsidRPr="0019210D" w:rsidRDefault="0019210D" w:rsidP="0003170F">
      <w:pPr>
        <w:spacing w:after="120" w:line="240" w:lineRule="auto"/>
        <w:rPr>
          <w:rFonts w:ascii="Calibri" w:eastAsia="Calibri" w:hAnsi="Calibri" w:cs="Times New Roman"/>
          <w:lang w:val="es-ES"/>
        </w:rPr>
      </w:pPr>
    </w:p>
    <w:p w:rsidR="00806DD3" w:rsidRPr="00A4211E" w:rsidRDefault="00D66A79" w:rsidP="0003170F">
      <w:pPr>
        <w:pStyle w:val="Default"/>
        <w:spacing w:after="120"/>
        <w:jc w:val="both"/>
        <w:rPr>
          <w:b/>
          <w:lang w:val="es-ES_tradnl"/>
        </w:rPr>
      </w:pPr>
      <w:r w:rsidRPr="00D66A79">
        <w:rPr>
          <w:b/>
          <w:lang w:val="es-ES_tradnl"/>
        </w:rPr>
        <w:t>CV</w:t>
      </w:r>
      <w:r w:rsidR="000B3C1A" w:rsidRPr="00D66A79">
        <w:rPr>
          <w:b/>
          <w:lang w:val="es-ES_tradnl"/>
        </w:rPr>
        <w:t xml:space="preserve"> </w:t>
      </w:r>
      <w:r w:rsidR="00A4211E">
        <w:rPr>
          <w:b/>
          <w:lang w:val="es-ES_tradnl"/>
        </w:rPr>
        <w:t>Dra. Bárbara Torres Rives</w:t>
      </w:r>
    </w:p>
    <w:p w:rsidR="00806DD3" w:rsidRPr="00806DD3" w:rsidRDefault="00806DD3" w:rsidP="0003170F">
      <w:pPr>
        <w:tabs>
          <w:tab w:val="left" w:pos="5173"/>
          <w:tab w:val="left" w:pos="7169"/>
          <w:tab w:val="left" w:pos="9165"/>
          <w:tab w:val="left" w:pos="10690"/>
        </w:tabs>
        <w:spacing w:after="120" w:line="240" w:lineRule="auto"/>
        <w:contextualSpacing/>
        <w:jc w:val="both"/>
        <w:rPr>
          <w:rFonts w:ascii="Times New Roman" w:eastAsia="Calibri" w:hAnsi="Times New Roman" w:cs="Times New Roman"/>
          <w:sz w:val="24"/>
          <w:szCs w:val="24"/>
          <w:lang w:val="es-ES"/>
        </w:rPr>
      </w:pPr>
      <w:r w:rsidRPr="00806DD3">
        <w:rPr>
          <w:rFonts w:ascii="Times New Roman" w:eastAsia="Calibri" w:hAnsi="Times New Roman" w:cs="Times New Roman"/>
          <w:sz w:val="24"/>
          <w:szCs w:val="24"/>
          <w:lang w:val="es-ES_tradnl"/>
        </w:rPr>
        <w:t>Especialista de segundo grado en Inmunología Clínica, profesora e investigador auxiliar  y Máster en genética médica. Correo electrónico:</w:t>
      </w:r>
      <w:hyperlink r:id="rId7" w:history="1">
        <w:r w:rsidRPr="00806DD3">
          <w:rPr>
            <w:rFonts w:ascii="Times New Roman" w:eastAsia="Calibri" w:hAnsi="Times New Roman" w:cs="Times New Roman"/>
            <w:b/>
            <w:bCs/>
            <w:color w:val="00000F"/>
            <w:sz w:val="24"/>
            <w:szCs w:val="24"/>
            <w:lang w:val="es-ES_tradnl"/>
          </w:rPr>
          <w:t xml:space="preserve"> barbara.torres@infomed.sld.cu</w:t>
        </w:r>
      </w:hyperlink>
      <w:r w:rsidRPr="00806DD3">
        <w:rPr>
          <w:rFonts w:ascii="Times New Roman" w:eastAsia="Calibri" w:hAnsi="Times New Roman" w:cs="Times New Roman"/>
          <w:sz w:val="24"/>
          <w:szCs w:val="24"/>
          <w:lang w:val="es-ES_tradnl"/>
        </w:rPr>
        <w:t xml:space="preserve">. </w:t>
      </w:r>
      <w:r w:rsidRPr="00806DD3">
        <w:rPr>
          <w:rFonts w:ascii="Times New Roman" w:eastAsia="Calibri" w:hAnsi="Times New Roman" w:cs="Times New Roman"/>
          <w:sz w:val="24"/>
          <w:szCs w:val="24"/>
          <w:u w:val="single"/>
          <w:lang w:val="es-ES_tradnl"/>
        </w:rPr>
        <w:t xml:space="preserve">Experiencia docente: </w:t>
      </w:r>
      <w:r w:rsidRPr="00806DD3">
        <w:rPr>
          <w:rFonts w:ascii="Times New Roman" w:eastAsia="Calibri" w:hAnsi="Times New Roman" w:cs="Times New Roman"/>
          <w:sz w:val="24"/>
          <w:szCs w:val="24"/>
          <w:lang w:val="es-ES_tradnl"/>
        </w:rPr>
        <w:t xml:space="preserve">Lleva incorporada al departamento docente de inmunología del la Universidad de Ciencias Médicas de la Habana desde el año 2002, participando activamente en la docencia de pregrado y postgrado, en el cual ha desempeñado múltiples tareas, además imparte docencia de inmunología a residentes de Genética Clínica y en la maestría de Genética Médica . </w:t>
      </w:r>
      <w:r w:rsidRPr="00806DD3">
        <w:rPr>
          <w:rFonts w:ascii="Times New Roman" w:eastAsia="Calibri" w:hAnsi="Times New Roman" w:cs="Times New Roman"/>
          <w:sz w:val="24"/>
          <w:szCs w:val="24"/>
          <w:u w:val="single"/>
          <w:lang w:val="es-ES_tradnl"/>
        </w:rPr>
        <w:t>Experiencia Científica</w:t>
      </w:r>
      <w:r w:rsidRPr="00806DD3">
        <w:rPr>
          <w:rFonts w:ascii="Times New Roman" w:eastAsia="Calibri" w:hAnsi="Times New Roman" w:cs="Times New Roman"/>
          <w:sz w:val="24"/>
          <w:szCs w:val="24"/>
          <w:lang w:val="es-ES_tradnl"/>
        </w:rPr>
        <w:t xml:space="preserve">: Ha participado en más de 30 eventos científicos incluidos nacionales e internacionales, ha participado en más de 15 proyectos de investigación, tiene más de 11 publicaciones científicas nacionales e internacionales y ha obtenido 19 resultados científicos. Actualmente trabaja en 4 proyectos de investigación. Imparte consultas de inmunologías a pacientes con y sin enfermedades genéticas,  relacionadas con inmunodeficiencias y diagnóstico de enfermedades autoinmunes. Pertenece a varias sociedades científicas:  </w:t>
      </w:r>
      <w:r w:rsidRPr="00806DD3">
        <w:rPr>
          <w:rFonts w:ascii="Times New Roman" w:eastAsia="Calibri" w:hAnsi="Times New Roman" w:cs="Times New Roman"/>
          <w:sz w:val="24"/>
          <w:szCs w:val="24"/>
          <w:lang w:val="es-ES"/>
        </w:rPr>
        <w:t xml:space="preserve">Sociedad Cubana de Farmacología, Sociedad Cubana de Inmunología, Sociedad Cubana de genética Humana. Red  Iberoamericana de Genética Humana. Federación internacional de sociedades de Genética Humana. </w:t>
      </w:r>
    </w:p>
    <w:p w:rsidR="00D66A79" w:rsidRDefault="00D66A79" w:rsidP="0003170F">
      <w:pPr>
        <w:spacing w:after="120" w:line="240" w:lineRule="auto"/>
        <w:rPr>
          <w:rFonts w:ascii="Times New Roman" w:eastAsia="Times New Roman" w:hAnsi="Times New Roman" w:cs="Times New Roman"/>
          <w:b/>
          <w:sz w:val="24"/>
          <w:szCs w:val="24"/>
          <w:lang w:val="es-ES_tradnl" w:eastAsia="es-ES"/>
        </w:rPr>
      </w:pPr>
    </w:p>
    <w:p w:rsidR="00D66A79" w:rsidRPr="00E2021D" w:rsidRDefault="00D66A79" w:rsidP="0003170F">
      <w:pPr>
        <w:spacing w:after="120" w:line="240" w:lineRule="auto"/>
        <w:rPr>
          <w:rFonts w:ascii="Times New Roman" w:eastAsia="Calibri" w:hAnsi="Times New Roman" w:cs="Times New Roman"/>
          <w:b/>
          <w:sz w:val="24"/>
          <w:szCs w:val="24"/>
          <w:lang w:val="pt-BR"/>
        </w:rPr>
      </w:pPr>
      <w:r w:rsidRPr="00E2021D">
        <w:rPr>
          <w:rFonts w:ascii="Times New Roman" w:eastAsia="Times New Roman" w:hAnsi="Times New Roman" w:cs="Times New Roman"/>
          <w:b/>
          <w:sz w:val="24"/>
          <w:szCs w:val="24"/>
          <w:lang w:val="pt-BR" w:eastAsia="es-ES"/>
        </w:rPr>
        <w:t xml:space="preserve">CV </w:t>
      </w:r>
      <w:r w:rsidRPr="00E2021D">
        <w:rPr>
          <w:rFonts w:ascii="Times New Roman" w:eastAsia="Calibri" w:hAnsi="Times New Roman" w:cs="Times New Roman"/>
          <w:b/>
          <w:sz w:val="24"/>
          <w:szCs w:val="24"/>
          <w:lang w:val="pt-BR"/>
        </w:rPr>
        <w:t xml:space="preserve">Dra. </w:t>
      </w:r>
      <w:r w:rsidR="00A4211E" w:rsidRPr="00E2021D">
        <w:rPr>
          <w:rFonts w:ascii="Times New Roman" w:eastAsia="Calibri" w:hAnsi="Times New Roman" w:cs="Times New Roman"/>
          <w:b/>
          <w:sz w:val="24"/>
          <w:szCs w:val="24"/>
          <w:lang w:val="pt-BR"/>
        </w:rPr>
        <w:t>Martha L Paradoa Pérez</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Profesora auxiliar.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Especialista de segundo grado en Inmunología. </w:t>
      </w:r>
    </w:p>
    <w:p w:rsidR="00D66A79" w:rsidRPr="00D66A79" w:rsidRDefault="00D66A79" w:rsidP="0003170F">
      <w:pPr>
        <w:spacing w:after="12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r w:rsidRPr="00D66A79">
        <w:rPr>
          <w:rFonts w:ascii="Times New Roman" w:eastAsia="Calibri" w:hAnsi="Times New Roman" w:cs="Times New Roman"/>
          <w:sz w:val="24"/>
          <w:szCs w:val="24"/>
          <w:lang w:val="es-ES"/>
        </w:rPr>
        <w:t xml:space="preserve">5 años de experiencia en la docencia de pre y posgrado.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Ha participado co</w:t>
      </w:r>
      <w:r>
        <w:rPr>
          <w:rFonts w:ascii="Times New Roman" w:eastAsia="Calibri" w:hAnsi="Times New Roman" w:cs="Times New Roman"/>
          <w:sz w:val="24"/>
          <w:szCs w:val="24"/>
          <w:lang w:val="es-ES"/>
        </w:rPr>
        <w:t>mo tutora o asesora en más de 20</w:t>
      </w:r>
      <w:r w:rsidRPr="00D66A79">
        <w:rPr>
          <w:rFonts w:ascii="Times New Roman" w:eastAsia="Calibri" w:hAnsi="Times New Roman" w:cs="Times New Roman"/>
          <w:sz w:val="24"/>
          <w:szCs w:val="24"/>
          <w:lang w:val="es-ES"/>
        </w:rPr>
        <w:t xml:space="preserve"> Tesis de Terminación de Reside</w:t>
      </w:r>
      <w:r>
        <w:rPr>
          <w:rFonts w:ascii="Times New Roman" w:eastAsia="Calibri" w:hAnsi="Times New Roman" w:cs="Times New Roman"/>
          <w:sz w:val="24"/>
          <w:szCs w:val="24"/>
          <w:lang w:val="es-ES"/>
        </w:rPr>
        <w:t>ncia y como oponente en más de 25</w:t>
      </w:r>
      <w:r w:rsidRPr="00D66A79">
        <w:rPr>
          <w:rFonts w:ascii="Times New Roman" w:eastAsia="Calibri" w:hAnsi="Times New Roman" w:cs="Times New Roman"/>
          <w:sz w:val="24"/>
          <w:szCs w:val="24"/>
          <w:lang w:val="es-ES"/>
        </w:rPr>
        <w:t xml:space="preserve">.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Participación en más </w:t>
      </w:r>
      <w:r>
        <w:rPr>
          <w:rFonts w:ascii="Times New Roman" w:eastAsia="Calibri" w:hAnsi="Times New Roman" w:cs="Times New Roman"/>
          <w:sz w:val="24"/>
          <w:szCs w:val="24"/>
          <w:lang w:val="es-ES"/>
        </w:rPr>
        <w:t>de 30</w:t>
      </w:r>
      <w:r w:rsidRPr="00D66A79">
        <w:rPr>
          <w:rFonts w:ascii="Times New Roman" w:eastAsia="Calibri" w:hAnsi="Times New Roman" w:cs="Times New Roman"/>
          <w:sz w:val="24"/>
          <w:szCs w:val="24"/>
          <w:lang w:val="es-ES"/>
        </w:rPr>
        <w:t xml:space="preserve"> tribunales de examen de promoción,</w:t>
      </w:r>
      <w:r>
        <w:rPr>
          <w:rFonts w:ascii="Times New Roman" w:eastAsia="Calibri" w:hAnsi="Times New Roman" w:cs="Times New Roman"/>
          <w:sz w:val="24"/>
          <w:szCs w:val="24"/>
          <w:lang w:val="es-ES"/>
        </w:rPr>
        <w:t xml:space="preserve"> </w:t>
      </w:r>
      <w:r w:rsidRPr="00D66A79">
        <w:rPr>
          <w:rFonts w:ascii="Times New Roman" w:eastAsia="Calibri" w:hAnsi="Times New Roman" w:cs="Times New Roman"/>
          <w:sz w:val="24"/>
          <w:szCs w:val="24"/>
          <w:lang w:val="es-ES"/>
        </w:rPr>
        <w:t xml:space="preserve"> pre-estatales y estatales en la especialidad de Inmunología</w:t>
      </w:r>
    </w:p>
    <w:p w:rsidR="00D66A79" w:rsidRPr="00D66A79" w:rsidRDefault="00D66A79" w:rsidP="0003170F">
      <w:pPr>
        <w:spacing w:after="12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Obtuvo premios r</w:t>
      </w:r>
      <w:r w:rsidRPr="00D66A79">
        <w:rPr>
          <w:rFonts w:ascii="Times New Roman" w:eastAsia="Calibri" w:hAnsi="Times New Roman" w:cs="Times New Roman"/>
          <w:sz w:val="24"/>
          <w:szCs w:val="24"/>
          <w:lang w:val="es-ES"/>
        </w:rPr>
        <w:t>elevante</w:t>
      </w:r>
      <w:r>
        <w:rPr>
          <w:rFonts w:ascii="Times New Roman" w:eastAsia="Calibri" w:hAnsi="Times New Roman" w:cs="Times New Roman"/>
          <w:sz w:val="24"/>
          <w:szCs w:val="24"/>
          <w:lang w:val="es-ES"/>
        </w:rPr>
        <w:t>s, destacado y menciones</w:t>
      </w:r>
      <w:r w:rsidRPr="00D66A79">
        <w:rPr>
          <w:rFonts w:ascii="Times New Roman" w:eastAsia="Calibri" w:hAnsi="Times New Roman" w:cs="Times New Roman"/>
          <w:sz w:val="24"/>
          <w:szCs w:val="24"/>
          <w:lang w:val="es-ES"/>
        </w:rPr>
        <w:t xml:space="preserve"> en Fó</w:t>
      </w:r>
      <w:r>
        <w:rPr>
          <w:rFonts w:ascii="Times New Roman" w:eastAsia="Calibri" w:hAnsi="Times New Roman" w:cs="Times New Roman"/>
          <w:sz w:val="24"/>
          <w:szCs w:val="24"/>
          <w:lang w:val="es-ES"/>
        </w:rPr>
        <w:t>rum de Ciencia y Técnica</w:t>
      </w:r>
      <w:r w:rsidRPr="00D66A79">
        <w:rPr>
          <w:rFonts w:ascii="Times New Roman" w:eastAsia="Calibri" w:hAnsi="Times New Roman" w:cs="Times New Roman"/>
          <w:sz w:val="24"/>
          <w:szCs w:val="24"/>
          <w:lang w:val="es-ES"/>
        </w:rPr>
        <w:t xml:space="preserve">.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Ha participado como autora y coautora en más de 15 publicaciones.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de 30 eventos nacionales e internacionales</w:t>
      </w:r>
    </w:p>
    <w:p w:rsidR="00D66A79" w:rsidRPr="00D66A79" w:rsidRDefault="00D66A79" w:rsidP="0003170F">
      <w:pPr>
        <w:spacing w:after="120" w:line="240" w:lineRule="auto"/>
        <w:jc w:val="both"/>
        <w:rPr>
          <w:rFonts w:ascii="Times New Roman" w:eastAsia="Times New Roman" w:hAnsi="Times New Roman" w:cs="Times New Roman"/>
          <w:sz w:val="24"/>
          <w:szCs w:val="24"/>
          <w:lang w:val="es-ES_tradnl" w:eastAsia="es-ES"/>
        </w:rPr>
      </w:pPr>
    </w:p>
    <w:p w:rsidR="00D66A79" w:rsidRPr="00A4211E" w:rsidRDefault="00D66A79" w:rsidP="0003170F">
      <w:pPr>
        <w:spacing w:after="120" w:line="240" w:lineRule="auto"/>
        <w:rPr>
          <w:rFonts w:ascii="Times New Roman" w:eastAsia="Calibri" w:hAnsi="Times New Roman" w:cs="Times New Roman"/>
          <w:b/>
          <w:sz w:val="24"/>
          <w:szCs w:val="24"/>
          <w:lang w:val="es-ES"/>
        </w:rPr>
      </w:pPr>
      <w:r w:rsidRPr="00D66A79">
        <w:rPr>
          <w:rFonts w:ascii="Times New Roman" w:eastAsia="Times New Roman" w:hAnsi="Times New Roman" w:cs="Times New Roman"/>
          <w:b/>
          <w:sz w:val="24"/>
          <w:szCs w:val="24"/>
          <w:lang w:val="es-ES_tradnl" w:eastAsia="es-ES"/>
        </w:rPr>
        <w:t xml:space="preserve">CV </w:t>
      </w:r>
      <w:r w:rsidRPr="00D66A79">
        <w:rPr>
          <w:rFonts w:ascii="Times New Roman" w:eastAsia="Calibri" w:hAnsi="Times New Roman" w:cs="Times New Roman"/>
          <w:b/>
          <w:sz w:val="24"/>
          <w:szCs w:val="24"/>
          <w:lang w:val="es-ES"/>
        </w:rPr>
        <w:t>Dra. Vi</w:t>
      </w:r>
      <w:r w:rsidR="00A4211E">
        <w:rPr>
          <w:rFonts w:ascii="Times New Roman" w:eastAsia="Calibri" w:hAnsi="Times New Roman" w:cs="Times New Roman"/>
          <w:b/>
          <w:sz w:val="24"/>
          <w:szCs w:val="24"/>
          <w:lang w:val="es-ES"/>
        </w:rPr>
        <w:t xml:space="preserve">ctoria Esther González Ramírez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Profesora auxiliar.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Especialista de segundo grado en Inmunología.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25 años de experiencia en la docencia de pre y posgrado.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lastRenderedPageBreak/>
        <w:t xml:space="preserve">Ha participado como tutora o asesora en más de 15 Tesis de Terminación de Residencia y como oponente en más de 10.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32 tribunales de examen de promoción, pre-estatales y estatales en la especialidad de Inmunología</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Obtuve premio BTJ y premio Mejor Resultado Científico en 1996, Premio Relevante en Fórum de Ciencia y Técnica en 1997.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 xml:space="preserve">Ha participado como autora y coautora en más de 15 publicaciones. </w:t>
      </w:r>
    </w:p>
    <w:p w:rsidR="00D66A79" w:rsidRPr="00D66A79" w:rsidRDefault="00D66A79" w:rsidP="0003170F">
      <w:pPr>
        <w:spacing w:after="120" w:line="240" w:lineRule="auto"/>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Participación en más de 30 eventos nacionales e internacionales</w:t>
      </w:r>
    </w:p>
    <w:p w:rsidR="00D66A79" w:rsidRDefault="00D66A79" w:rsidP="0003170F">
      <w:pPr>
        <w:spacing w:after="120" w:line="240" w:lineRule="auto"/>
        <w:jc w:val="both"/>
        <w:rPr>
          <w:rFonts w:ascii="Times New Roman" w:eastAsia="Calibri" w:hAnsi="Times New Roman" w:cs="Times New Roman"/>
          <w:sz w:val="24"/>
          <w:szCs w:val="24"/>
          <w:lang w:val="es-ES"/>
        </w:rPr>
      </w:pPr>
      <w:r w:rsidRPr="00D66A79">
        <w:rPr>
          <w:rFonts w:ascii="Times New Roman" w:eastAsia="Calibri" w:hAnsi="Times New Roman" w:cs="Times New Roman"/>
          <w:sz w:val="24"/>
          <w:szCs w:val="24"/>
          <w:lang w:val="es-ES"/>
        </w:rPr>
        <w:t>Dos entrenamientos en el exterior (España e Italia</w:t>
      </w:r>
      <w:r w:rsidR="00A62B79">
        <w:rPr>
          <w:rFonts w:ascii="Times New Roman" w:eastAsia="Calibri" w:hAnsi="Times New Roman" w:cs="Times New Roman"/>
          <w:sz w:val="24"/>
          <w:szCs w:val="24"/>
          <w:lang w:val="es-ES"/>
        </w:rPr>
        <w:t>)</w:t>
      </w:r>
    </w:p>
    <w:p w:rsidR="00A62B79" w:rsidRDefault="00A62B79" w:rsidP="00A62B79">
      <w:pPr>
        <w:jc w:val="center"/>
        <w:rPr>
          <w:b/>
        </w:rPr>
      </w:pPr>
    </w:p>
    <w:p w:rsidR="00A62B79" w:rsidRDefault="00A62B79" w:rsidP="00A62B79">
      <w:pPr>
        <w:spacing w:line="240" w:lineRule="auto"/>
      </w:pPr>
      <w:r>
        <w:rPr>
          <w:b/>
        </w:rPr>
        <w:t>Nombre y apellidos: Carlos Agustín Villegas Valverde.</w:t>
      </w:r>
    </w:p>
    <w:p w:rsidR="00A62B79" w:rsidRDefault="00A62B79" w:rsidP="00A62B79">
      <w:pPr>
        <w:tabs>
          <w:tab w:val="left" w:pos="2400"/>
        </w:tabs>
        <w:spacing w:line="240" w:lineRule="auto"/>
        <w:jc w:val="both"/>
        <w:rPr>
          <w:rFonts w:cs="Arial"/>
        </w:rPr>
      </w:pPr>
      <w:r>
        <w:rPr>
          <w:b/>
        </w:rPr>
        <w:t>Correo electrónico:</w:t>
      </w:r>
      <w:r>
        <w:t xml:space="preserve"> carlosvillega@infomed.sld.cu</w:t>
      </w:r>
    </w:p>
    <w:p w:rsidR="00A62B79" w:rsidRDefault="00A62B79" w:rsidP="00A62B79">
      <w:pPr>
        <w:spacing w:line="240" w:lineRule="auto"/>
        <w:rPr>
          <w:rFonts w:cs="Arial"/>
        </w:rPr>
      </w:pPr>
      <w:r>
        <w:rPr>
          <w:rFonts w:cs="Arial"/>
          <w:b/>
        </w:rPr>
        <w:t>Graduado de Doctor en Medicina. ISCM-H. Año de graduación:</w:t>
      </w:r>
      <w:r>
        <w:rPr>
          <w:rFonts w:cs="Arial"/>
        </w:rPr>
        <w:t xml:space="preserve"> 1999.</w:t>
      </w:r>
    </w:p>
    <w:p w:rsidR="00A62B79" w:rsidRDefault="00A62B79" w:rsidP="00A62B79">
      <w:pPr>
        <w:tabs>
          <w:tab w:val="left" w:pos="1800"/>
        </w:tabs>
        <w:spacing w:line="240" w:lineRule="auto"/>
        <w:jc w:val="both"/>
        <w:rPr>
          <w:rFonts w:cs="Arial"/>
        </w:rPr>
      </w:pPr>
      <w:r>
        <w:rPr>
          <w:rFonts w:cs="Arial"/>
          <w:b/>
        </w:rPr>
        <w:t>Primera Especialidad:</w:t>
      </w:r>
      <w:r>
        <w:rPr>
          <w:rFonts w:cs="Arial"/>
        </w:rPr>
        <w:t xml:space="preserve"> Medicina General Integral. ISCM-H. Graduado en 2002.  </w:t>
      </w:r>
    </w:p>
    <w:p w:rsidR="00A62B79" w:rsidRDefault="00A62B79" w:rsidP="00A62B79">
      <w:pPr>
        <w:tabs>
          <w:tab w:val="left" w:pos="1800"/>
        </w:tabs>
        <w:spacing w:line="240" w:lineRule="auto"/>
        <w:jc w:val="both"/>
        <w:rPr>
          <w:rFonts w:cs="Arial"/>
        </w:rPr>
      </w:pPr>
      <w:r>
        <w:rPr>
          <w:rFonts w:cs="Arial"/>
          <w:b/>
        </w:rPr>
        <w:t>Segunda Especialidad:</w:t>
      </w:r>
      <w:r>
        <w:rPr>
          <w:rFonts w:cs="Arial"/>
        </w:rPr>
        <w:t xml:space="preserve"> Inmunología. Universidad de Ciencias Médicas de La Habana. Graduado en 2011.</w:t>
      </w:r>
    </w:p>
    <w:p w:rsidR="00A62B79" w:rsidRDefault="00A62B79" w:rsidP="00A62B79">
      <w:pPr>
        <w:tabs>
          <w:tab w:val="left" w:pos="1800"/>
          <w:tab w:val="left" w:pos="6176"/>
        </w:tabs>
        <w:spacing w:line="240" w:lineRule="auto"/>
        <w:rPr>
          <w:rFonts w:cs="Arial"/>
        </w:rPr>
      </w:pPr>
      <w:r>
        <w:rPr>
          <w:rFonts w:cs="Arial"/>
          <w:b/>
        </w:rPr>
        <w:t>Categoría Docente:</w:t>
      </w:r>
      <w:r>
        <w:rPr>
          <w:rFonts w:cs="Arial"/>
        </w:rPr>
        <w:t xml:space="preserve"> Profesor Auxiliar de la Universidad de Ciencias Médicas de La Habana.</w:t>
      </w:r>
    </w:p>
    <w:p w:rsidR="00A62B79" w:rsidRDefault="00A62B79" w:rsidP="00A62B79">
      <w:pPr>
        <w:tabs>
          <w:tab w:val="left" w:pos="1800"/>
          <w:tab w:val="left" w:pos="6176"/>
        </w:tabs>
        <w:spacing w:line="240" w:lineRule="auto"/>
        <w:rPr>
          <w:rFonts w:cs="Arial"/>
        </w:rPr>
      </w:pPr>
      <w:r>
        <w:rPr>
          <w:rFonts w:cs="Arial"/>
          <w:b/>
        </w:rPr>
        <w:t>Profesor Adjunto</w:t>
      </w:r>
      <w:r>
        <w:rPr>
          <w:rFonts w:cs="Arial"/>
        </w:rPr>
        <w:t xml:space="preserve"> de la Escuela Latinoamericana de Medicina.</w:t>
      </w:r>
    </w:p>
    <w:p w:rsidR="00A62B79" w:rsidRDefault="00A62B79" w:rsidP="00A62B79">
      <w:pPr>
        <w:tabs>
          <w:tab w:val="left" w:pos="1800"/>
        </w:tabs>
        <w:spacing w:line="240" w:lineRule="auto"/>
        <w:jc w:val="both"/>
        <w:rPr>
          <w:rFonts w:cs="Arial"/>
        </w:rPr>
      </w:pPr>
      <w:r>
        <w:rPr>
          <w:rFonts w:cs="Arial"/>
        </w:rPr>
        <w:t>Miembro del Consejo Académico del Rector (CARE) para la Especialidad de Inmunología.</w:t>
      </w:r>
    </w:p>
    <w:p w:rsidR="00A62B79" w:rsidRDefault="00A62B79" w:rsidP="00A62B79">
      <w:pPr>
        <w:tabs>
          <w:tab w:val="left" w:pos="1800"/>
        </w:tabs>
        <w:spacing w:line="240" w:lineRule="auto"/>
        <w:jc w:val="both"/>
        <w:rPr>
          <w:rFonts w:cs="Arial"/>
        </w:rPr>
      </w:pPr>
      <w:r>
        <w:rPr>
          <w:rFonts w:cs="Arial"/>
          <w:b/>
        </w:rPr>
        <w:t xml:space="preserve">Categoría Investigativa: </w:t>
      </w:r>
      <w:r>
        <w:rPr>
          <w:rFonts w:cs="Arial"/>
        </w:rPr>
        <w:t>Investigador Auxiliar.</w:t>
      </w:r>
    </w:p>
    <w:p w:rsidR="00A62B79" w:rsidRDefault="00A62B79" w:rsidP="00A62B79">
      <w:pPr>
        <w:tabs>
          <w:tab w:val="left" w:pos="1800"/>
        </w:tabs>
        <w:spacing w:line="240" w:lineRule="auto"/>
        <w:jc w:val="both"/>
        <w:rPr>
          <w:rFonts w:cs="Arial"/>
        </w:rPr>
      </w:pPr>
      <w:r>
        <w:rPr>
          <w:rFonts w:cs="Arial"/>
        </w:rPr>
        <w:t>Miembro Titular de la Sociedad Cubana de Inmunología.</w:t>
      </w:r>
    </w:p>
    <w:p w:rsidR="00A62B79" w:rsidRDefault="00A62B79" w:rsidP="00A62B79">
      <w:pPr>
        <w:tabs>
          <w:tab w:val="left" w:pos="1800"/>
        </w:tabs>
        <w:spacing w:line="240" w:lineRule="auto"/>
        <w:rPr>
          <w:rFonts w:cs="Arial"/>
          <w:b/>
        </w:rPr>
      </w:pPr>
      <w:r>
        <w:rPr>
          <w:rFonts w:cs="Arial"/>
          <w:b/>
        </w:rPr>
        <w:t>Master:</w:t>
      </w:r>
    </w:p>
    <w:p w:rsidR="00A62B79" w:rsidRDefault="00A62B79" w:rsidP="000C370B">
      <w:pPr>
        <w:numPr>
          <w:ilvl w:val="0"/>
          <w:numId w:val="14"/>
        </w:numPr>
        <w:tabs>
          <w:tab w:val="left" w:pos="1800"/>
        </w:tabs>
        <w:spacing w:after="0" w:line="240" w:lineRule="auto"/>
        <w:rPr>
          <w:rFonts w:cs="Arial"/>
        </w:rPr>
      </w:pPr>
      <w:r>
        <w:rPr>
          <w:rFonts w:cs="Arial"/>
        </w:rPr>
        <w:t>Master en Ciencias de la Educación Médica.</w:t>
      </w:r>
    </w:p>
    <w:p w:rsidR="00A62B79" w:rsidRDefault="00A62B79" w:rsidP="000C370B">
      <w:pPr>
        <w:numPr>
          <w:ilvl w:val="0"/>
          <w:numId w:val="14"/>
        </w:numPr>
        <w:tabs>
          <w:tab w:val="left" w:pos="1800"/>
        </w:tabs>
        <w:spacing w:after="0" w:line="240" w:lineRule="auto"/>
        <w:rPr>
          <w:rFonts w:cs="Arial"/>
        </w:rPr>
      </w:pPr>
      <w:r>
        <w:rPr>
          <w:rFonts w:cs="Arial"/>
        </w:rPr>
        <w:t>Master en Enfermedades Infecciosas.</w:t>
      </w:r>
    </w:p>
    <w:p w:rsidR="00A62B79" w:rsidRDefault="00A62B79" w:rsidP="00A62B79">
      <w:pPr>
        <w:tabs>
          <w:tab w:val="left" w:pos="1800"/>
        </w:tabs>
        <w:spacing w:line="240" w:lineRule="auto"/>
        <w:rPr>
          <w:rFonts w:cs="Arial"/>
          <w:b/>
        </w:rPr>
      </w:pPr>
      <w:r>
        <w:rPr>
          <w:rFonts w:cs="Arial"/>
          <w:b/>
        </w:rPr>
        <w:t xml:space="preserve">Diplomados: </w:t>
      </w:r>
    </w:p>
    <w:p w:rsidR="00A62B79" w:rsidRDefault="00A62B79" w:rsidP="000C370B">
      <w:pPr>
        <w:numPr>
          <w:ilvl w:val="0"/>
          <w:numId w:val="15"/>
        </w:numPr>
        <w:spacing w:after="0" w:line="240" w:lineRule="auto"/>
        <w:ind w:left="709"/>
        <w:rPr>
          <w:rFonts w:cs="Arial"/>
        </w:rPr>
      </w:pPr>
      <w:r>
        <w:rPr>
          <w:rFonts w:cs="Arial"/>
        </w:rPr>
        <w:t>Educación Médica I.</w:t>
      </w:r>
    </w:p>
    <w:p w:rsidR="00A62B79" w:rsidRDefault="00A62B79" w:rsidP="000C370B">
      <w:pPr>
        <w:numPr>
          <w:ilvl w:val="0"/>
          <w:numId w:val="15"/>
        </w:numPr>
        <w:spacing w:after="0" w:line="240" w:lineRule="auto"/>
        <w:ind w:left="709"/>
        <w:rPr>
          <w:rFonts w:cs="Arial"/>
        </w:rPr>
      </w:pPr>
      <w:r>
        <w:rPr>
          <w:rFonts w:cs="Arial"/>
        </w:rPr>
        <w:t>Educación Médica II.</w:t>
      </w:r>
    </w:p>
    <w:p w:rsidR="00A62B79" w:rsidRDefault="00A62B79" w:rsidP="00A62B79">
      <w:pPr>
        <w:tabs>
          <w:tab w:val="left" w:pos="1800"/>
        </w:tabs>
        <w:spacing w:line="240" w:lineRule="auto"/>
        <w:rPr>
          <w:rFonts w:cs="Arial"/>
          <w:b/>
        </w:rPr>
      </w:pPr>
      <w:r>
        <w:rPr>
          <w:rFonts w:cs="Arial"/>
          <w:b/>
        </w:rPr>
        <w:t>Participación en eventos:</w:t>
      </w:r>
    </w:p>
    <w:p w:rsidR="00A62B79" w:rsidRDefault="00A62B79" w:rsidP="000C370B">
      <w:pPr>
        <w:numPr>
          <w:ilvl w:val="0"/>
          <w:numId w:val="16"/>
        </w:numPr>
        <w:tabs>
          <w:tab w:val="left" w:pos="1800"/>
        </w:tabs>
        <w:spacing w:after="0" w:line="240" w:lineRule="auto"/>
        <w:jc w:val="both"/>
        <w:rPr>
          <w:rFonts w:cs="Arial"/>
          <w:lang w:val="es-ES_tradnl"/>
        </w:rPr>
      </w:pPr>
      <w:r>
        <w:rPr>
          <w:rFonts w:cs="Arial"/>
        </w:rPr>
        <w:t>1er. Taller INOR-Universidad de La Habana: Investigación Experimental y Clínica. La Habana 2012.</w:t>
      </w:r>
    </w:p>
    <w:p w:rsidR="00A62B79" w:rsidRDefault="00A62B79" w:rsidP="000C370B">
      <w:pPr>
        <w:numPr>
          <w:ilvl w:val="0"/>
          <w:numId w:val="16"/>
        </w:numPr>
        <w:tabs>
          <w:tab w:val="left" w:pos="1800"/>
        </w:tabs>
        <w:spacing w:after="0" w:line="240" w:lineRule="auto"/>
        <w:jc w:val="both"/>
        <w:rPr>
          <w:rFonts w:cs="Arial"/>
          <w:lang w:val="es-ES_tradnl"/>
        </w:rPr>
      </w:pPr>
      <w:r>
        <w:rPr>
          <w:rFonts w:cs="Arial"/>
        </w:rPr>
        <w:t>Noviembre de 2012. Taller Nacional de Inmunología y I Taller del Grupo Cubano de Inmunodeficiencias Primarias.</w:t>
      </w:r>
    </w:p>
    <w:p w:rsidR="00A62B79" w:rsidRDefault="00A62B79" w:rsidP="000C370B">
      <w:pPr>
        <w:numPr>
          <w:ilvl w:val="0"/>
          <w:numId w:val="17"/>
        </w:numPr>
        <w:tabs>
          <w:tab w:val="left" w:pos="1800"/>
        </w:tabs>
        <w:spacing w:after="0" w:line="240" w:lineRule="auto"/>
        <w:jc w:val="both"/>
        <w:rPr>
          <w:rFonts w:cs="Arial"/>
          <w:lang w:val="en-US"/>
        </w:rPr>
      </w:pPr>
      <w:r>
        <w:rPr>
          <w:rFonts w:cs="Arial"/>
          <w:lang w:val="en-US"/>
        </w:rPr>
        <w:t>International Advanced Immunology Course. 7</w:t>
      </w:r>
      <w:r>
        <w:rPr>
          <w:rFonts w:cs="Arial"/>
          <w:vertAlign w:val="superscript"/>
          <w:lang w:val="en-US"/>
        </w:rPr>
        <w:t>th</w:t>
      </w:r>
      <w:r>
        <w:rPr>
          <w:rFonts w:cs="Arial"/>
          <w:lang w:val="en-US"/>
        </w:rPr>
        <w:t xml:space="preserve"> Congress of Immunology. La Habana, Cuba. 2011. Cursista. Delegado.</w:t>
      </w:r>
    </w:p>
    <w:p w:rsidR="00A62B79" w:rsidRDefault="00A62B79" w:rsidP="000C370B">
      <w:pPr>
        <w:numPr>
          <w:ilvl w:val="0"/>
          <w:numId w:val="17"/>
        </w:numPr>
        <w:tabs>
          <w:tab w:val="left" w:pos="1800"/>
        </w:tabs>
        <w:spacing w:after="0" w:line="240" w:lineRule="auto"/>
        <w:jc w:val="both"/>
        <w:rPr>
          <w:rFonts w:cs="Arial"/>
          <w:lang w:val="en-US"/>
        </w:rPr>
      </w:pPr>
      <w:r w:rsidRPr="00A62B79">
        <w:rPr>
          <w:rFonts w:cs="Arial"/>
          <w:lang w:val="es-ES"/>
        </w:rPr>
        <w:t xml:space="preserve">Simposio Internacional de Química. Cayo Santa María. Cuba. </w:t>
      </w:r>
      <w:r>
        <w:rPr>
          <w:rFonts w:cs="Arial"/>
          <w:lang w:val="en-US"/>
        </w:rPr>
        <w:t>Coautor. 2013.</w:t>
      </w:r>
    </w:p>
    <w:p w:rsidR="00A62B79" w:rsidRDefault="00A62B79" w:rsidP="000C370B">
      <w:pPr>
        <w:numPr>
          <w:ilvl w:val="0"/>
          <w:numId w:val="17"/>
        </w:numPr>
        <w:tabs>
          <w:tab w:val="left" w:pos="1800"/>
        </w:tabs>
        <w:spacing w:after="0" w:line="240" w:lineRule="auto"/>
        <w:jc w:val="both"/>
        <w:rPr>
          <w:rFonts w:cs="Arial"/>
          <w:lang w:val="en-US"/>
        </w:rPr>
      </w:pPr>
      <w:r>
        <w:rPr>
          <w:rFonts w:cs="Arial"/>
          <w:lang w:val="en-US"/>
        </w:rPr>
        <w:t>III International Congress on Immunopharmacology-Vaccipharma 2015. Coautor. Poster.</w:t>
      </w:r>
    </w:p>
    <w:p w:rsidR="00A62B79" w:rsidRDefault="00A62B79" w:rsidP="000C370B">
      <w:pPr>
        <w:numPr>
          <w:ilvl w:val="0"/>
          <w:numId w:val="17"/>
        </w:numPr>
        <w:tabs>
          <w:tab w:val="left" w:pos="1800"/>
        </w:tabs>
        <w:spacing w:after="0" w:line="240" w:lineRule="auto"/>
        <w:jc w:val="both"/>
        <w:rPr>
          <w:rFonts w:cs="Arial"/>
          <w:lang w:val="en-US"/>
        </w:rPr>
      </w:pPr>
      <w:r>
        <w:rPr>
          <w:rFonts w:cs="Arial"/>
          <w:lang w:val="en-US"/>
        </w:rPr>
        <w:t>X Scientific Workshop.  Orotta School of Medicine. Eritrea. Ponente. Poster. 2015.</w:t>
      </w:r>
    </w:p>
    <w:p w:rsidR="00A62B79" w:rsidRDefault="00A62B79" w:rsidP="00A62B79">
      <w:pPr>
        <w:tabs>
          <w:tab w:val="left" w:pos="1800"/>
        </w:tabs>
        <w:spacing w:line="240" w:lineRule="auto"/>
        <w:rPr>
          <w:rFonts w:cs="Arial"/>
          <w:lang w:val="en-US"/>
        </w:rPr>
      </w:pPr>
      <w:r>
        <w:rPr>
          <w:rFonts w:cs="Arial"/>
          <w:b/>
          <w:lang w:val="en-US"/>
        </w:rPr>
        <w:t>Post-Grados Recibidos:</w:t>
      </w:r>
      <w:r>
        <w:rPr>
          <w:rFonts w:cs="Arial"/>
          <w:lang w:val="en-US"/>
        </w:rPr>
        <w:t xml:space="preserve"> </w:t>
      </w:r>
    </w:p>
    <w:p w:rsidR="00A62B79" w:rsidRDefault="00A62B79" w:rsidP="000C370B">
      <w:pPr>
        <w:numPr>
          <w:ilvl w:val="0"/>
          <w:numId w:val="18"/>
        </w:numPr>
        <w:spacing w:after="0" w:line="240" w:lineRule="auto"/>
        <w:jc w:val="both"/>
        <w:rPr>
          <w:rFonts w:cs="Times New Roman"/>
          <w:lang w:val="es-ES"/>
        </w:rPr>
      </w:pPr>
      <w:r>
        <w:rPr>
          <w:lang w:val="en-US"/>
        </w:rPr>
        <w:t>Advanced Immunology Course. 7</w:t>
      </w:r>
      <w:r>
        <w:rPr>
          <w:vertAlign w:val="superscript"/>
          <w:lang w:val="en-US"/>
        </w:rPr>
        <w:t xml:space="preserve">th. </w:t>
      </w:r>
      <w:r>
        <w:rPr>
          <w:lang w:val="en-US"/>
        </w:rPr>
        <w:t>Congress of Immunology. 2011. Cursos precongresos. Impartido por prof</w:t>
      </w:r>
      <w:r>
        <w:t>esores de Harvard, USA.</w:t>
      </w:r>
    </w:p>
    <w:p w:rsidR="00A62B79" w:rsidRDefault="00A62B79" w:rsidP="000C370B">
      <w:pPr>
        <w:numPr>
          <w:ilvl w:val="0"/>
          <w:numId w:val="18"/>
        </w:numPr>
        <w:tabs>
          <w:tab w:val="left" w:pos="1800"/>
        </w:tabs>
        <w:spacing w:after="0" w:line="240" w:lineRule="auto"/>
        <w:jc w:val="both"/>
        <w:rPr>
          <w:rFonts w:cs="Arial"/>
        </w:rPr>
      </w:pPr>
      <w:r>
        <w:rPr>
          <w:rFonts w:cs="Arial"/>
          <w:lang w:val="en-US"/>
        </w:rPr>
        <w:lastRenderedPageBreak/>
        <w:t>9</w:t>
      </w:r>
      <w:r>
        <w:rPr>
          <w:rFonts w:cs="Arial"/>
          <w:vertAlign w:val="superscript"/>
          <w:lang w:val="en-US"/>
        </w:rPr>
        <w:t xml:space="preserve">th </w:t>
      </w:r>
      <w:r>
        <w:rPr>
          <w:rFonts w:cs="Arial"/>
          <w:lang w:val="en-US"/>
        </w:rPr>
        <w:t xml:space="preserve">John Humphrey Advanced Immunology Course: Adaptive and Innate Immunity. </w:t>
      </w:r>
      <w:r>
        <w:rPr>
          <w:rFonts w:cs="Arial"/>
        </w:rPr>
        <w:t>La Habana, Cuba. 2012. Impartido por profesores de la Universidad de Cambrich,  Inglaterra.</w:t>
      </w:r>
    </w:p>
    <w:p w:rsidR="00A62B79" w:rsidRDefault="00A62B79" w:rsidP="000C370B">
      <w:pPr>
        <w:numPr>
          <w:ilvl w:val="0"/>
          <w:numId w:val="18"/>
        </w:numPr>
        <w:spacing w:after="0" w:line="240" w:lineRule="auto"/>
        <w:jc w:val="both"/>
        <w:rPr>
          <w:rFonts w:cs="Times New Roman"/>
        </w:rPr>
      </w:pPr>
      <w:r>
        <w:rPr>
          <w:rFonts w:cs="Calibri"/>
        </w:rPr>
        <w:t>Taller Docente de Terapéutica Clínica. Sección Docente de la Sociedad Cubana de Inmunología. 16 mayo 2012.</w:t>
      </w:r>
    </w:p>
    <w:p w:rsidR="00A62B79" w:rsidRDefault="00A62B79" w:rsidP="000C370B">
      <w:pPr>
        <w:numPr>
          <w:ilvl w:val="0"/>
          <w:numId w:val="18"/>
        </w:numPr>
        <w:spacing w:after="0" w:line="240" w:lineRule="auto"/>
        <w:jc w:val="both"/>
      </w:pPr>
      <w:r>
        <w:rPr>
          <w:rFonts w:cs="Calibri"/>
        </w:rPr>
        <w:t>Taller Nacional de Inmunología e inmunodeficiencias primarias. 2012. La Habana, Cuba.</w:t>
      </w:r>
    </w:p>
    <w:p w:rsidR="00A62B79" w:rsidRDefault="00A62B79" w:rsidP="000C370B">
      <w:pPr>
        <w:numPr>
          <w:ilvl w:val="0"/>
          <w:numId w:val="18"/>
        </w:numPr>
        <w:spacing w:after="0" w:line="240" w:lineRule="auto"/>
        <w:jc w:val="both"/>
      </w:pPr>
      <w:r>
        <w:rPr>
          <w:rFonts w:cs="Calibri"/>
        </w:rPr>
        <w:t>Actualización en temas de Oncología discutidos en la Reunión Anual de la Sociedad Americana de Oncología Clínica (ASCO). Nacional.  CIM, Julio/2012.</w:t>
      </w:r>
    </w:p>
    <w:p w:rsidR="00A62B79" w:rsidRDefault="00A62B79" w:rsidP="000C370B">
      <w:pPr>
        <w:numPr>
          <w:ilvl w:val="0"/>
          <w:numId w:val="18"/>
        </w:numPr>
        <w:spacing w:after="0" w:line="240" w:lineRule="auto"/>
        <w:jc w:val="both"/>
      </w:pPr>
      <w:r>
        <w:rPr>
          <w:rFonts w:cs="Calibri"/>
        </w:rPr>
        <w:t>1er. Taller INOR Universidad de La Habana. 2012. La Habana, Cuba.</w:t>
      </w:r>
    </w:p>
    <w:p w:rsidR="00A62B79" w:rsidRDefault="00A62B79" w:rsidP="000C370B">
      <w:pPr>
        <w:numPr>
          <w:ilvl w:val="0"/>
          <w:numId w:val="18"/>
        </w:numPr>
        <w:spacing w:after="0" w:line="240" w:lineRule="auto"/>
        <w:jc w:val="both"/>
        <w:rPr>
          <w:lang w:val="en-US"/>
        </w:rPr>
      </w:pPr>
      <w:r>
        <w:rPr>
          <w:rFonts w:cs="Calibri"/>
          <w:lang w:val="en-US"/>
        </w:rPr>
        <w:t>Fundamentals Immunology Part 1. Rice University Through edX. Harvard, USA.</w:t>
      </w:r>
    </w:p>
    <w:p w:rsidR="00A62B79" w:rsidRDefault="00A62B79" w:rsidP="000C370B">
      <w:pPr>
        <w:numPr>
          <w:ilvl w:val="0"/>
          <w:numId w:val="18"/>
        </w:numPr>
        <w:spacing w:after="0" w:line="240" w:lineRule="auto"/>
        <w:jc w:val="both"/>
        <w:rPr>
          <w:lang w:val="es-ES"/>
        </w:rPr>
      </w:pPr>
      <w:r>
        <w:t>Noviembre de 2012. Curso de avanzada sobre investigación en enfermedades infecciosas. Instituto Pedro Kourí. Impartido por profesores de la Universidad de Harvard. USA.</w:t>
      </w:r>
    </w:p>
    <w:p w:rsidR="00A62B79" w:rsidRDefault="00A62B79" w:rsidP="000C370B">
      <w:pPr>
        <w:numPr>
          <w:ilvl w:val="0"/>
          <w:numId w:val="18"/>
        </w:numPr>
        <w:spacing w:after="0" w:line="240" w:lineRule="auto"/>
        <w:jc w:val="both"/>
      </w:pPr>
      <w:r>
        <w:t>Taller de Inmunotecnología Avanzada, Sociedades cubana y española de inmunología. 2016. La Habana, Cuba.</w:t>
      </w:r>
    </w:p>
    <w:p w:rsidR="00A62B79" w:rsidRDefault="00A62B79" w:rsidP="000C370B">
      <w:pPr>
        <w:numPr>
          <w:ilvl w:val="0"/>
          <w:numId w:val="18"/>
        </w:numPr>
        <w:spacing w:after="0" w:line="240" w:lineRule="auto"/>
        <w:jc w:val="both"/>
      </w:pPr>
      <w:r>
        <w:rPr>
          <w:rFonts w:cs="Calibri"/>
        </w:rPr>
        <w:t>Actualización en temas de Oncología discutidos en la Reunión Anual de la Sociedad Americana de Oncología Clínica (ASCO). Nacional.  INOR. 2016.</w:t>
      </w:r>
    </w:p>
    <w:p w:rsidR="00A62B79" w:rsidRDefault="00A62B79" w:rsidP="000C370B">
      <w:pPr>
        <w:numPr>
          <w:ilvl w:val="0"/>
          <w:numId w:val="18"/>
        </w:numPr>
        <w:tabs>
          <w:tab w:val="left" w:pos="1800"/>
        </w:tabs>
        <w:spacing w:after="0" w:line="240" w:lineRule="auto"/>
        <w:rPr>
          <w:rFonts w:cs="Arial"/>
          <w:b/>
        </w:rPr>
      </w:pPr>
      <w:r>
        <w:t>Ejercicios Mínimo de Doctorado de idioma Inglés. 2016. FCM Fajardo La Habana.</w:t>
      </w:r>
    </w:p>
    <w:p w:rsidR="00A62B79" w:rsidRDefault="00A62B79" w:rsidP="000C370B">
      <w:pPr>
        <w:numPr>
          <w:ilvl w:val="0"/>
          <w:numId w:val="18"/>
        </w:numPr>
        <w:tabs>
          <w:tab w:val="left" w:pos="1800"/>
        </w:tabs>
        <w:spacing w:after="0" w:line="240" w:lineRule="auto"/>
        <w:rPr>
          <w:rFonts w:cs="Arial"/>
          <w:b/>
          <w:lang w:val="en-US"/>
        </w:rPr>
      </w:pPr>
      <w:r>
        <w:rPr>
          <w:lang w:val="en-US"/>
        </w:rPr>
        <w:t>First International IUIS-ALAI-SMI Oncoimmunology-Mexico Course. Guanajuato, México. Octubre 2016.</w:t>
      </w:r>
    </w:p>
    <w:p w:rsidR="00A62B79" w:rsidRDefault="00A62B79" w:rsidP="00A62B79">
      <w:pPr>
        <w:tabs>
          <w:tab w:val="left" w:pos="1800"/>
        </w:tabs>
        <w:spacing w:line="240" w:lineRule="auto"/>
        <w:rPr>
          <w:rFonts w:cs="Arial"/>
          <w:lang w:val="es-ES"/>
        </w:rPr>
      </w:pPr>
      <w:r>
        <w:rPr>
          <w:rFonts w:cs="Arial"/>
          <w:b/>
        </w:rPr>
        <w:t>Publicaciones:</w:t>
      </w:r>
      <w:r>
        <w:rPr>
          <w:rFonts w:cs="Arial"/>
        </w:rPr>
        <w:t xml:space="preserve"> </w:t>
      </w:r>
    </w:p>
    <w:p w:rsidR="00A62B79" w:rsidRDefault="00A62B79" w:rsidP="000C370B">
      <w:pPr>
        <w:numPr>
          <w:ilvl w:val="0"/>
          <w:numId w:val="19"/>
        </w:numPr>
        <w:tabs>
          <w:tab w:val="left" w:pos="1800"/>
        </w:tabs>
        <w:spacing w:after="0" w:line="240" w:lineRule="auto"/>
        <w:jc w:val="both"/>
        <w:rPr>
          <w:rFonts w:cs="Arial"/>
        </w:rPr>
      </w:pPr>
      <w:r>
        <w:rPr>
          <w:rFonts w:cs="Arial"/>
        </w:rPr>
        <w:t xml:space="preserve">Villegas Valverde CA, et al. Comportamiento de </w:t>
      </w:r>
      <w:smartTag w:uri="urn:schemas-microsoft-com:office:smarttags" w:element="PersonName">
        <w:smartTagPr>
          <w:attr w:name="ProductID" w:val="la Hepatitis C"/>
        </w:smartTagPr>
        <w:r>
          <w:rPr>
            <w:rFonts w:cs="Arial"/>
          </w:rPr>
          <w:t>la Hepatitis C</w:t>
        </w:r>
      </w:smartTag>
      <w:r>
        <w:rPr>
          <w:rFonts w:cs="Arial"/>
        </w:rPr>
        <w:t xml:space="preserve"> en donantes de sangre. Rev Cubana Hig Epidemiol 2001;39(2):82-5.</w:t>
      </w:r>
    </w:p>
    <w:p w:rsidR="00A62B79" w:rsidRDefault="00A62B79" w:rsidP="000C370B">
      <w:pPr>
        <w:numPr>
          <w:ilvl w:val="0"/>
          <w:numId w:val="19"/>
        </w:numPr>
        <w:tabs>
          <w:tab w:val="left" w:pos="1800"/>
        </w:tabs>
        <w:spacing w:after="0" w:line="240" w:lineRule="auto"/>
        <w:jc w:val="both"/>
        <w:rPr>
          <w:rFonts w:cs="Arial"/>
        </w:rPr>
      </w:pPr>
      <w:r>
        <w:rPr>
          <w:rFonts w:cs="Arial"/>
        </w:rPr>
        <w:t>Villegas Valverde CA, et al. Doctora Aida Jaime. Ejemplo de conocimiento y modestia. Rev Cubana Hig Epidemiol 2001;39(3):214-9.</w:t>
      </w:r>
    </w:p>
    <w:p w:rsidR="00A62B79" w:rsidRDefault="00A62B79" w:rsidP="000C370B">
      <w:pPr>
        <w:numPr>
          <w:ilvl w:val="0"/>
          <w:numId w:val="19"/>
        </w:numPr>
        <w:tabs>
          <w:tab w:val="left" w:pos="1800"/>
        </w:tabs>
        <w:spacing w:after="0" w:line="240" w:lineRule="auto"/>
        <w:jc w:val="both"/>
        <w:rPr>
          <w:rFonts w:cs="Arial"/>
        </w:rPr>
      </w:pPr>
      <w:r>
        <w:rPr>
          <w:rFonts w:cs="Arial"/>
        </w:rPr>
        <w:t xml:space="preserve">Villegas Valverde CA, et al. Tratamiento endoscópico de los pólipos de colon y recto. </w:t>
      </w:r>
      <w:r>
        <w:rPr>
          <w:rFonts w:cs="Arial"/>
          <w:lang w:eastAsia="es-ES"/>
        </w:rPr>
        <w:t>Rev Cubana Cir 2001;40(2):161-4.</w:t>
      </w:r>
    </w:p>
    <w:p w:rsidR="00A62B79" w:rsidRDefault="00A62B79" w:rsidP="000C370B">
      <w:pPr>
        <w:numPr>
          <w:ilvl w:val="0"/>
          <w:numId w:val="19"/>
        </w:numPr>
        <w:tabs>
          <w:tab w:val="left" w:pos="1800"/>
        </w:tabs>
        <w:spacing w:after="0" w:line="240" w:lineRule="auto"/>
        <w:jc w:val="both"/>
        <w:rPr>
          <w:rFonts w:cs="Arial"/>
        </w:rPr>
      </w:pPr>
      <w:r>
        <w:rPr>
          <w:rFonts w:cs="Arial"/>
        </w:rPr>
        <w:t>Villegas Valverde CA, Camacho MN. La infección por el Papiloma Virus Humano como factor de riesgo en las neoplasias del cérvix uterino. 2006. Online. Congreso Internacional de MGI. La Habana, 2006.</w:t>
      </w:r>
    </w:p>
    <w:p w:rsidR="00A62B79" w:rsidRDefault="00A62B79" w:rsidP="000C370B">
      <w:pPr>
        <w:numPr>
          <w:ilvl w:val="0"/>
          <w:numId w:val="19"/>
        </w:numPr>
        <w:tabs>
          <w:tab w:val="left" w:pos="1800"/>
        </w:tabs>
        <w:spacing w:after="0" w:line="240" w:lineRule="auto"/>
        <w:jc w:val="both"/>
        <w:rPr>
          <w:rFonts w:cs="Arial"/>
        </w:rPr>
      </w:pPr>
      <w:r>
        <w:rPr>
          <w:rFonts w:cs="Arial"/>
        </w:rPr>
        <w:t xml:space="preserve">Villegas Valverde CA, Lahera T. Caracterización de desarrollo cognitivo en estudiantes de medicina venezolanos en la Misión Barrio Adentro. Revista de Educación Médica Superior. </w:t>
      </w:r>
      <w:r>
        <w:rPr>
          <w:rFonts w:ascii="TimesNewRoman" w:hAnsi="TimesNewRoman" w:cs="TimesNewRoman"/>
          <w:lang w:eastAsia="es-ES"/>
        </w:rPr>
        <w:t>25(1)68-81.</w:t>
      </w:r>
    </w:p>
    <w:p w:rsidR="00A62B79" w:rsidRDefault="00A62B79" w:rsidP="000C370B">
      <w:pPr>
        <w:numPr>
          <w:ilvl w:val="0"/>
          <w:numId w:val="19"/>
        </w:numPr>
        <w:tabs>
          <w:tab w:val="left" w:pos="1800"/>
        </w:tabs>
        <w:spacing w:after="0" w:line="240" w:lineRule="auto"/>
        <w:jc w:val="both"/>
        <w:rPr>
          <w:rFonts w:cs="Arial"/>
        </w:rPr>
      </w:pPr>
      <w:r>
        <w:rPr>
          <w:rFonts w:cs="Arial"/>
        </w:rPr>
        <w:t xml:space="preserve">Lahera T, </w:t>
      </w:r>
      <w:r>
        <w:rPr>
          <w:rFonts w:cs="Arial"/>
          <w:b/>
        </w:rPr>
        <w:t>Villegas Valverde CA.</w:t>
      </w:r>
      <w:r>
        <w:rPr>
          <w:rFonts w:cs="Arial"/>
        </w:rPr>
        <w:t xml:space="preserve"> De la inmunodeficiencia primaria al cáncer. Rev Cubana Hematol Inmunol Hemoter 2011, 27(2).</w:t>
      </w:r>
    </w:p>
    <w:p w:rsidR="00A62B79" w:rsidRDefault="00A62B79" w:rsidP="000C370B">
      <w:pPr>
        <w:numPr>
          <w:ilvl w:val="0"/>
          <w:numId w:val="19"/>
        </w:numPr>
        <w:tabs>
          <w:tab w:val="left" w:pos="1800"/>
        </w:tabs>
        <w:spacing w:after="0" w:line="240" w:lineRule="auto"/>
        <w:jc w:val="both"/>
        <w:rPr>
          <w:rFonts w:cs="Arial"/>
        </w:rPr>
      </w:pPr>
      <w:r>
        <w:rPr>
          <w:rFonts w:cs="Arial"/>
          <w:lang w:val="pt-BR"/>
        </w:rPr>
        <w:t xml:space="preserve">Montalvo LM, Montalvo H, Pérez AC, Tumbarell IM, </w:t>
      </w:r>
      <w:r>
        <w:rPr>
          <w:rFonts w:cs="Arial"/>
          <w:b/>
          <w:lang w:val="pt-BR"/>
        </w:rPr>
        <w:t>Villegas Valverde CA.</w:t>
      </w:r>
      <w:r>
        <w:rPr>
          <w:rFonts w:cs="Arial"/>
          <w:lang w:val="pt-BR"/>
        </w:rPr>
        <w:t xml:space="preserve"> </w:t>
      </w:r>
      <w:r>
        <w:rPr>
          <w:rFonts w:cs="Arial"/>
        </w:rPr>
        <w:t>Caracterización del conocimiento sexual en adolescentes del Consultorio El Peaje Cementerio Libertador de Caracas, Venezuela. Correo Científico Médico de Holguín 2011, Spp. 15(4).</w:t>
      </w:r>
    </w:p>
    <w:p w:rsidR="00A62B79" w:rsidRDefault="00A62B79" w:rsidP="000C370B">
      <w:pPr>
        <w:numPr>
          <w:ilvl w:val="0"/>
          <w:numId w:val="19"/>
        </w:numPr>
        <w:spacing w:after="0" w:line="240" w:lineRule="auto"/>
        <w:jc w:val="both"/>
        <w:rPr>
          <w:rFonts w:cs="Arial"/>
        </w:rPr>
      </w:pPr>
      <w:r>
        <w:rPr>
          <w:rFonts w:cs="Arial"/>
          <w:bCs/>
          <w:lang w:eastAsia="es-ES"/>
        </w:rPr>
        <w:t xml:space="preserve">Carlos Villegas Valverde. Libro. Caracterización del desarrollo cognitivo en estudiantes de medicina. </w:t>
      </w:r>
      <w:r>
        <w:rPr>
          <w:rFonts w:cs="Arial"/>
          <w:lang w:eastAsia="es-ES"/>
        </w:rPr>
        <w:t>Editorial Académica Española. ISBN: 978-38473-6145-9. Año 2012.</w:t>
      </w:r>
    </w:p>
    <w:p w:rsidR="00A62B79" w:rsidRDefault="00A62B79" w:rsidP="000C370B">
      <w:pPr>
        <w:numPr>
          <w:ilvl w:val="0"/>
          <w:numId w:val="19"/>
        </w:numPr>
        <w:spacing w:after="0" w:line="240" w:lineRule="auto"/>
        <w:jc w:val="both"/>
        <w:rPr>
          <w:rFonts w:cs="Arial"/>
        </w:rPr>
      </w:pPr>
      <w:r>
        <w:t xml:space="preserve">Villegas Valverde CA, Arango MC. Participación de los linfocitos T reguladores en el cáncer de ovario. Revista Cubana de Obstetricia y Ginecología. </w:t>
      </w:r>
      <w:r>
        <w:rPr>
          <w:rFonts w:cs="Arial"/>
          <w:bCs/>
          <w:lang w:eastAsia="es-ES"/>
        </w:rPr>
        <w:t>2013; 39(1)23-32.</w:t>
      </w:r>
    </w:p>
    <w:p w:rsidR="00A62B79" w:rsidRDefault="00A62B79" w:rsidP="000C370B">
      <w:pPr>
        <w:numPr>
          <w:ilvl w:val="0"/>
          <w:numId w:val="19"/>
        </w:numPr>
        <w:spacing w:after="0" w:line="240" w:lineRule="auto"/>
        <w:jc w:val="both"/>
        <w:rPr>
          <w:rFonts w:cs="Arial"/>
        </w:rPr>
      </w:pPr>
      <w:r>
        <w:rPr>
          <w:rFonts w:cs="Arial"/>
        </w:rPr>
        <w:t>Villegas Valverde CA. Faxas ME. La nutrición en la inmunidad y el cáncer.  Revist Argentina de Endocrinología y Nutrición. 2014, 51(1):30-36.</w:t>
      </w:r>
    </w:p>
    <w:p w:rsidR="00A62B79" w:rsidRDefault="00A62B79" w:rsidP="000C370B">
      <w:pPr>
        <w:numPr>
          <w:ilvl w:val="0"/>
          <w:numId w:val="19"/>
        </w:numPr>
        <w:spacing w:after="0" w:line="240" w:lineRule="auto"/>
        <w:ind w:right="140"/>
        <w:jc w:val="both"/>
        <w:rPr>
          <w:rFonts w:cs="Times New Roman"/>
          <w:lang w:val="es-ES_tradnl"/>
        </w:rPr>
      </w:pPr>
      <w:r>
        <w:rPr>
          <w:lang w:val="es-ES_tradnl"/>
        </w:rPr>
        <w:t>Villegas Valverde CA. Visión integral de la relación entre la infección por el VIH y el cáncer. Rev Fac Med UNAM 2015; 58(1):13-28.</w:t>
      </w:r>
    </w:p>
    <w:p w:rsidR="00A62B79" w:rsidRDefault="00A62B79" w:rsidP="000C370B">
      <w:pPr>
        <w:numPr>
          <w:ilvl w:val="0"/>
          <w:numId w:val="19"/>
        </w:numPr>
        <w:spacing w:after="0" w:line="240" w:lineRule="auto"/>
        <w:ind w:right="140"/>
        <w:jc w:val="both"/>
        <w:rPr>
          <w:lang w:val="es-ES_tradnl"/>
        </w:rPr>
      </w:pPr>
      <w:r>
        <w:rPr>
          <w:lang w:val="es-ES_tradnl"/>
        </w:rPr>
        <w:t>Villegas Valverde CA, Ramirez DM. Las células Treg en la inmunoedición e inflamación asociada al cáncer. Rev Fac Med UNAM 2015; 58(6):5-17.</w:t>
      </w:r>
    </w:p>
    <w:p w:rsidR="00A62B79" w:rsidRDefault="00A62B79" w:rsidP="000C370B">
      <w:pPr>
        <w:numPr>
          <w:ilvl w:val="0"/>
          <w:numId w:val="19"/>
        </w:numPr>
        <w:tabs>
          <w:tab w:val="left" w:pos="1800"/>
        </w:tabs>
        <w:spacing w:after="0" w:line="240" w:lineRule="auto"/>
        <w:jc w:val="both"/>
        <w:rPr>
          <w:rFonts w:cs="Arial"/>
          <w:lang w:val="es-ES"/>
        </w:rPr>
      </w:pPr>
      <w:r>
        <w:rPr>
          <w:lang w:val="es-ES_tradnl"/>
        </w:rPr>
        <w:t xml:space="preserve">Villegas Valverde CA, Frontela M, García I. Nuevas evidencias del uso de la metformina en el tratamiento del cáncer. </w:t>
      </w:r>
      <w:r>
        <w:rPr>
          <w:rFonts w:cs="Arial"/>
          <w:bCs/>
        </w:rPr>
        <w:t>Rev Cubana Endocrinol. 2016;27(3)</w:t>
      </w:r>
      <w:r>
        <w:rPr>
          <w:rFonts w:cs="Arial"/>
          <w:lang w:val="es-ES_tradnl"/>
        </w:rPr>
        <w:t>.</w:t>
      </w:r>
    </w:p>
    <w:p w:rsidR="00A62B79" w:rsidRDefault="00A62B79" w:rsidP="000C370B">
      <w:pPr>
        <w:numPr>
          <w:ilvl w:val="0"/>
          <w:numId w:val="19"/>
        </w:numPr>
        <w:tabs>
          <w:tab w:val="left" w:pos="1800"/>
        </w:tabs>
        <w:spacing w:after="0" w:line="240" w:lineRule="auto"/>
        <w:jc w:val="both"/>
        <w:rPr>
          <w:rFonts w:cs="Arial"/>
        </w:rPr>
      </w:pPr>
      <w:r>
        <w:rPr>
          <w:rFonts w:cs="Arial"/>
        </w:rPr>
        <w:t>Villegas Valverde CV, Miguel KL, Sánchez-Villanueva JA, Lambert AL, Portilla TC, Prado MCA (2016) Infiltration of Regulatory T Lymphocytes Impair Clinical Outcome in Ovarian Cancer Patients. MOJ Immunol 4(5): 00139. DOI: 10.15406/moji.2016.04.00139.</w:t>
      </w:r>
    </w:p>
    <w:p w:rsidR="00A62B79" w:rsidRDefault="00A62B79" w:rsidP="00A62B79">
      <w:pPr>
        <w:tabs>
          <w:tab w:val="left" w:pos="1800"/>
        </w:tabs>
        <w:spacing w:line="240" w:lineRule="auto"/>
        <w:rPr>
          <w:rFonts w:cs="Arial"/>
          <w:b/>
        </w:rPr>
      </w:pPr>
      <w:r>
        <w:rPr>
          <w:rFonts w:cs="Arial"/>
          <w:b/>
        </w:rPr>
        <w:t xml:space="preserve">Cursos Impartidos: </w:t>
      </w:r>
    </w:p>
    <w:p w:rsidR="00A62B79" w:rsidRDefault="00A62B79" w:rsidP="000C370B">
      <w:pPr>
        <w:numPr>
          <w:ilvl w:val="0"/>
          <w:numId w:val="20"/>
        </w:numPr>
        <w:tabs>
          <w:tab w:val="left" w:pos="1800"/>
        </w:tabs>
        <w:spacing w:after="0" w:line="240" w:lineRule="auto"/>
        <w:rPr>
          <w:rFonts w:cs="Arial"/>
        </w:rPr>
      </w:pPr>
      <w:r>
        <w:rPr>
          <w:rFonts w:cs="Arial"/>
        </w:rPr>
        <w:t xml:space="preserve">Curso de Estadística descriptiva. 32 horas. 2004. </w:t>
      </w:r>
    </w:p>
    <w:p w:rsidR="00A62B79" w:rsidRDefault="00A62B79" w:rsidP="000C370B">
      <w:pPr>
        <w:numPr>
          <w:ilvl w:val="0"/>
          <w:numId w:val="20"/>
        </w:numPr>
        <w:tabs>
          <w:tab w:val="left" w:pos="1800"/>
        </w:tabs>
        <w:spacing w:after="0" w:line="240" w:lineRule="auto"/>
        <w:rPr>
          <w:rFonts w:cs="Arial"/>
        </w:rPr>
      </w:pPr>
      <w:r>
        <w:rPr>
          <w:rFonts w:cs="Arial"/>
        </w:rPr>
        <w:lastRenderedPageBreak/>
        <w:t>Curso de Inglés. 16 horas. 2004.</w:t>
      </w:r>
    </w:p>
    <w:p w:rsidR="00A62B79" w:rsidRDefault="00A62B79" w:rsidP="000C370B">
      <w:pPr>
        <w:numPr>
          <w:ilvl w:val="0"/>
          <w:numId w:val="20"/>
        </w:numPr>
        <w:tabs>
          <w:tab w:val="left" w:pos="1800"/>
        </w:tabs>
        <w:spacing w:after="0" w:line="240" w:lineRule="auto"/>
        <w:rPr>
          <w:rFonts w:cs="Arial"/>
        </w:rPr>
      </w:pPr>
      <w:r>
        <w:rPr>
          <w:rFonts w:cs="Arial"/>
        </w:rPr>
        <w:t>Curso de Computación e Informática. 32 horas. 2004.</w:t>
      </w:r>
    </w:p>
    <w:p w:rsidR="00A62B79" w:rsidRDefault="00A62B79" w:rsidP="000C370B">
      <w:pPr>
        <w:numPr>
          <w:ilvl w:val="0"/>
          <w:numId w:val="20"/>
        </w:numPr>
        <w:tabs>
          <w:tab w:val="left" w:pos="1800"/>
        </w:tabs>
        <w:spacing w:after="0" w:line="240" w:lineRule="auto"/>
        <w:rPr>
          <w:rFonts w:cs="Arial"/>
        </w:rPr>
      </w:pPr>
      <w:r>
        <w:rPr>
          <w:rFonts w:cs="Arial"/>
        </w:rPr>
        <w:t>Curso de Metodología de la Investigación. 24 horas. 2004.</w:t>
      </w:r>
    </w:p>
    <w:p w:rsidR="00A62B79" w:rsidRDefault="00A62B79" w:rsidP="000C370B">
      <w:pPr>
        <w:numPr>
          <w:ilvl w:val="0"/>
          <w:numId w:val="20"/>
        </w:numPr>
        <w:tabs>
          <w:tab w:val="left" w:pos="1800"/>
        </w:tabs>
        <w:spacing w:after="0" w:line="240" w:lineRule="auto"/>
        <w:jc w:val="both"/>
        <w:rPr>
          <w:rFonts w:cs="Arial"/>
        </w:rPr>
      </w:pPr>
      <w:r>
        <w:rPr>
          <w:rFonts w:cs="Arial"/>
        </w:rPr>
        <w:t>Módulos de APS, Metodología de la investigación, ITS/SIDA. Residencia de Medicina General Integral para venezolanos. 48 horas. 2005-2006.</w:t>
      </w:r>
    </w:p>
    <w:p w:rsidR="00A62B79" w:rsidRDefault="00A62B79" w:rsidP="000C370B">
      <w:pPr>
        <w:numPr>
          <w:ilvl w:val="0"/>
          <w:numId w:val="20"/>
        </w:numPr>
        <w:tabs>
          <w:tab w:val="left" w:pos="1800"/>
        </w:tabs>
        <w:spacing w:after="0" w:line="240" w:lineRule="auto"/>
        <w:jc w:val="both"/>
        <w:rPr>
          <w:rFonts w:cs="Arial"/>
        </w:rPr>
      </w:pPr>
      <w:r>
        <w:rPr>
          <w:rFonts w:cs="Arial"/>
        </w:rPr>
        <w:t>Curso de Promoción de Salud. 2005. Universidad Bolivariana de Venezuela.</w:t>
      </w:r>
    </w:p>
    <w:p w:rsidR="00A62B79" w:rsidRDefault="00A62B79" w:rsidP="000C370B">
      <w:pPr>
        <w:numPr>
          <w:ilvl w:val="0"/>
          <w:numId w:val="20"/>
        </w:numPr>
        <w:tabs>
          <w:tab w:val="left" w:pos="1800"/>
        </w:tabs>
        <w:spacing w:after="0" w:line="240" w:lineRule="auto"/>
        <w:jc w:val="both"/>
        <w:rPr>
          <w:rFonts w:cs="Arial"/>
        </w:rPr>
      </w:pPr>
      <w:r>
        <w:rPr>
          <w:rFonts w:cs="Arial"/>
        </w:rPr>
        <w:t>Módulo de Metodología de la Investigación. Residencia de MGI para Cubanos. 2006-2007.</w:t>
      </w:r>
    </w:p>
    <w:p w:rsidR="00A62B79" w:rsidRDefault="00A62B79" w:rsidP="000C370B">
      <w:pPr>
        <w:numPr>
          <w:ilvl w:val="0"/>
          <w:numId w:val="20"/>
        </w:numPr>
        <w:tabs>
          <w:tab w:val="left" w:pos="1800"/>
        </w:tabs>
        <w:spacing w:after="0" w:line="240" w:lineRule="auto"/>
        <w:jc w:val="both"/>
        <w:rPr>
          <w:rFonts w:cs="Arial"/>
        </w:rPr>
      </w:pPr>
      <w:r>
        <w:rPr>
          <w:rFonts w:cs="Arial"/>
        </w:rPr>
        <w:t>Diplomado de Dirección en Salud. A cuadros de dirección del estado de la misión médica en Venezuela. 12 horas. Enero 2008.</w:t>
      </w:r>
    </w:p>
    <w:p w:rsidR="00A62B79" w:rsidRDefault="00A62B79" w:rsidP="000C370B">
      <w:pPr>
        <w:numPr>
          <w:ilvl w:val="0"/>
          <w:numId w:val="20"/>
        </w:numPr>
        <w:tabs>
          <w:tab w:val="left" w:pos="1800"/>
        </w:tabs>
        <w:spacing w:after="0" w:line="240" w:lineRule="auto"/>
        <w:rPr>
          <w:rFonts w:cs="Arial"/>
        </w:rPr>
      </w:pPr>
      <w:r>
        <w:rPr>
          <w:rFonts w:cs="Arial"/>
        </w:rPr>
        <w:t xml:space="preserve">Curso-taller de Secretaría Docente. 2008. Caracas. </w:t>
      </w:r>
    </w:p>
    <w:p w:rsidR="00A62B79" w:rsidRDefault="00A62B79" w:rsidP="000C370B">
      <w:pPr>
        <w:numPr>
          <w:ilvl w:val="0"/>
          <w:numId w:val="20"/>
        </w:numPr>
        <w:tabs>
          <w:tab w:val="left" w:pos="1800"/>
        </w:tabs>
        <w:spacing w:after="0" w:line="240" w:lineRule="auto"/>
        <w:rPr>
          <w:rFonts w:cs="Arial"/>
        </w:rPr>
      </w:pPr>
      <w:r>
        <w:rPr>
          <w:rFonts w:cs="Arial"/>
        </w:rPr>
        <w:t>Curso Nacional de Inmunología Tumoral. Instituto Nacional de Oncología y Radiobiología. 14 horas. 2012.</w:t>
      </w:r>
    </w:p>
    <w:p w:rsidR="00A62B79" w:rsidRPr="00D66A79" w:rsidRDefault="00A62B79" w:rsidP="0003170F">
      <w:pPr>
        <w:spacing w:after="120" w:line="240" w:lineRule="auto"/>
        <w:jc w:val="both"/>
        <w:rPr>
          <w:rFonts w:ascii="Times New Roman" w:eastAsia="Times New Roman" w:hAnsi="Times New Roman" w:cs="Times New Roman"/>
          <w:sz w:val="24"/>
          <w:szCs w:val="24"/>
          <w:lang w:val="es-ES_tradnl" w:eastAsia="es-ES"/>
        </w:rPr>
      </w:pPr>
    </w:p>
    <w:p w:rsidR="000B3C1A" w:rsidRPr="00806DD3" w:rsidRDefault="000B3C1A" w:rsidP="0003170F">
      <w:pPr>
        <w:spacing w:after="120" w:line="240" w:lineRule="auto"/>
        <w:jc w:val="both"/>
        <w:rPr>
          <w:rFonts w:ascii="Times New Roman" w:eastAsia="Times New Roman" w:hAnsi="Times New Roman" w:cs="Times New Roman"/>
          <w:sz w:val="24"/>
          <w:szCs w:val="24"/>
          <w:lang w:val="es-ES_tradnl" w:eastAsia="es-ES"/>
        </w:rPr>
      </w:pPr>
    </w:p>
    <w:p w:rsidR="000B3C1A" w:rsidRPr="00806DD3" w:rsidRDefault="000B3C1A" w:rsidP="0003170F">
      <w:pPr>
        <w:spacing w:after="120" w:line="240" w:lineRule="auto"/>
        <w:jc w:val="both"/>
        <w:rPr>
          <w:rFonts w:ascii="Times New Roman" w:eastAsia="Times New Roman" w:hAnsi="Times New Roman" w:cs="Times New Roman"/>
          <w:sz w:val="24"/>
          <w:szCs w:val="24"/>
          <w:lang w:val="es-ES_tradnl" w:eastAsia="es-ES"/>
        </w:rPr>
      </w:pPr>
      <w:r w:rsidRPr="00806DD3">
        <w:rPr>
          <w:rFonts w:ascii="Times New Roman" w:eastAsia="Times New Roman" w:hAnsi="Times New Roman" w:cs="Times New Roman"/>
          <w:sz w:val="24"/>
          <w:szCs w:val="24"/>
          <w:lang w:val="es-ES_tradnl" w:eastAsia="es-ES"/>
        </w:rPr>
        <w:t xml:space="preserve">         </w:t>
      </w:r>
    </w:p>
    <w:p w:rsidR="000B3C1A" w:rsidRPr="00806DD3" w:rsidRDefault="000B3C1A" w:rsidP="0003170F">
      <w:pPr>
        <w:spacing w:after="120" w:line="240" w:lineRule="auto"/>
        <w:jc w:val="both"/>
        <w:rPr>
          <w:rFonts w:ascii="Times New Roman" w:eastAsia="Times New Roman" w:hAnsi="Times New Roman" w:cs="Times New Roman"/>
          <w:sz w:val="24"/>
          <w:szCs w:val="24"/>
          <w:lang w:val="es-ES_tradnl" w:eastAsia="es-ES"/>
        </w:rPr>
      </w:pPr>
      <w:r w:rsidRPr="00806DD3">
        <w:rPr>
          <w:rFonts w:ascii="Times New Roman" w:eastAsia="Times New Roman" w:hAnsi="Times New Roman" w:cs="Times New Roman"/>
          <w:sz w:val="24"/>
          <w:szCs w:val="24"/>
          <w:lang w:val="es-ES_tradnl" w:eastAsia="es-ES"/>
        </w:rPr>
        <w:t>-------------------------------</w:t>
      </w:r>
    </w:p>
    <w:p w:rsidR="000B3C1A" w:rsidRPr="00806DD3" w:rsidRDefault="000B3C1A" w:rsidP="002F4C5E">
      <w:pPr>
        <w:spacing w:after="120" w:line="240" w:lineRule="auto"/>
        <w:jc w:val="both"/>
        <w:rPr>
          <w:rFonts w:ascii="Times New Roman" w:hAnsi="Times New Roman" w:cs="Times New Roman"/>
          <w:sz w:val="24"/>
          <w:szCs w:val="24"/>
        </w:rPr>
      </w:pPr>
      <w:r w:rsidRPr="00806DD3">
        <w:rPr>
          <w:rFonts w:ascii="Times New Roman" w:eastAsia="Times New Roman" w:hAnsi="Times New Roman" w:cs="Times New Roman"/>
          <w:sz w:val="24"/>
          <w:szCs w:val="24"/>
          <w:lang w:val="es-ES_tradnl" w:eastAsia="es-ES"/>
        </w:rPr>
        <w:t>Coordinador (a)</w:t>
      </w:r>
      <w:r w:rsidRPr="00806DD3">
        <w:rPr>
          <w:rFonts w:ascii="Times New Roman" w:eastAsia="Times New Roman" w:hAnsi="Times New Roman" w:cs="Times New Roman"/>
          <w:sz w:val="24"/>
          <w:szCs w:val="24"/>
          <w:lang w:val="es-ES" w:eastAsia="es-ES"/>
        </w:rPr>
        <w:t xml:space="preserve"> </w:t>
      </w:r>
    </w:p>
    <w:sectPr w:rsidR="000B3C1A" w:rsidRPr="00806DD3" w:rsidSect="000B3C1A">
      <w:footerReference w:type="even" r:id="rId8"/>
      <w:footerReference w:type="default" r:id="rId9"/>
      <w:pgSz w:w="11907" w:h="16840" w:code="9"/>
      <w:pgMar w:top="993" w:right="1134"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5E" w:rsidRDefault="00336E5E">
      <w:pPr>
        <w:spacing w:after="0" w:line="240" w:lineRule="auto"/>
      </w:pPr>
      <w:r>
        <w:separator/>
      </w:r>
    </w:p>
  </w:endnote>
  <w:endnote w:type="continuationSeparator" w:id="0">
    <w:p w:rsidR="00336E5E" w:rsidRDefault="00336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38" w:rsidRDefault="00347910" w:rsidP="000B3C1A">
    <w:pPr>
      <w:pStyle w:val="Piedepgina"/>
      <w:framePr w:wrap="around" w:vAnchor="text" w:hAnchor="margin" w:xAlign="right" w:y="1"/>
      <w:rPr>
        <w:rStyle w:val="Nmerodepgina"/>
      </w:rPr>
    </w:pPr>
    <w:r>
      <w:rPr>
        <w:rStyle w:val="Nmerodepgina"/>
      </w:rPr>
      <w:fldChar w:fldCharType="begin"/>
    </w:r>
    <w:r w:rsidR="00974638">
      <w:rPr>
        <w:rStyle w:val="Nmerodepgina"/>
      </w:rPr>
      <w:instrText xml:space="preserve">PAGE  </w:instrText>
    </w:r>
    <w:r>
      <w:rPr>
        <w:rStyle w:val="Nmerodepgina"/>
      </w:rPr>
      <w:fldChar w:fldCharType="separate"/>
    </w:r>
    <w:r w:rsidR="00974638">
      <w:rPr>
        <w:rStyle w:val="Nmerodepgina"/>
        <w:noProof/>
      </w:rPr>
      <w:t>1</w:t>
    </w:r>
    <w:r>
      <w:rPr>
        <w:rStyle w:val="Nmerodepgina"/>
      </w:rPr>
      <w:fldChar w:fldCharType="end"/>
    </w:r>
  </w:p>
  <w:p w:rsidR="00974638" w:rsidRDefault="00974638" w:rsidP="000B3C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38" w:rsidRDefault="00347910" w:rsidP="000B3C1A">
    <w:pPr>
      <w:pStyle w:val="Piedepgina"/>
      <w:framePr w:wrap="around" w:vAnchor="text" w:hAnchor="margin" w:xAlign="right" w:y="1"/>
      <w:rPr>
        <w:rStyle w:val="Nmerodepgina"/>
      </w:rPr>
    </w:pPr>
    <w:r>
      <w:rPr>
        <w:rStyle w:val="Nmerodepgina"/>
      </w:rPr>
      <w:fldChar w:fldCharType="begin"/>
    </w:r>
    <w:r w:rsidR="00974638">
      <w:rPr>
        <w:rStyle w:val="Nmerodepgina"/>
      </w:rPr>
      <w:instrText xml:space="preserve">PAGE  </w:instrText>
    </w:r>
    <w:r>
      <w:rPr>
        <w:rStyle w:val="Nmerodepgina"/>
      </w:rPr>
      <w:fldChar w:fldCharType="separate"/>
    </w:r>
    <w:r w:rsidR="00353853">
      <w:rPr>
        <w:rStyle w:val="Nmerodepgina"/>
        <w:noProof/>
      </w:rPr>
      <w:t>16</w:t>
    </w:r>
    <w:r>
      <w:rPr>
        <w:rStyle w:val="Nmerodepgina"/>
      </w:rPr>
      <w:fldChar w:fldCharType="end"/>
    </w:r>
  </w:p>
  <w:p w:rsidR="00974638" w:rsidRDefault="00974638" w:rsidP="000B3C1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5E" w:rsidRDefault="00336E5E">
      <w:pPr>
        <w:spacing w:after="0" w:line="240" w:lineRule="auto"/>
      </w:pPr>
      <w:r>
        <w:separator/>
      </w:r>
    </w:p>
  </w:footnote>
  <w:footnote w:type="continuationSeparator" w:id="0">
    <w:p w:rsidR="00336E5E" w:rsidRDefault="00336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5ECB"/>
      </v:shape>
    </w:pict>
  </w:numPicBullet>
  <w:abstractNum w:abstractNumId="0">
    <w:nsid w:val="FFFFFF89"/>
    <w:multiLevelType w:val="singleLevel"/>
    <w:tmpl w:val="A1EA15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4780488"/>
    <w:multiLevelType w:val="hybridMultilevel"/>
    <w:tmpl w:val="388239A4"/>
    <w:lvl w:ilvl="0" w:tplc="D9784B00">
      <w:start w:val="1"/>
      <w:numFmt w:val="decimal"/>
      <w:lvlText w:val="%1."/>
      <w:lvlJc w:val="left"/>
      <w:pPr>
        <w:ind w:left="1066" w:hanging="360"/>
      </w:pPr>
      <w:rPr>
        <w:b w:val="0"/>
      </w:rPr>
    </w:lvl>
    <w:lvl w:ilvl="1" w:tplc="0C0A0019">
      <w:start w:val="1"/>
      <w:numFmt w:val="lowerLetter"/>
      <w:lvlText w:val="%2."/>
      <w:lvlJc w:val="left"/>
      <w:pPr>
        <w:ind w:left="1786" w:hanging="360"/>
      </w:pPr>
    </w:lvl>
    <w:lvl w:ilvl="2" w:tplc="0C0A001B">
      <w:start w:val="1"/>
      <w:numFmt w:val="lowerRoman"/>
      <w:lvlText w:val="%3."/>
      <w:lvlJc w:val="right"/>
      <w:pPr>
        <w:ind w:left="2506" w:hanging="180"/>
      </w:pPr>
    </w:lvl>
    <w:lvl w:ilvl="3" w:tplc="0C0A000F">
      <w:start w:val="1"/>
      <w:numFmt w:val="decimal"/>
      <w:lvlText w:val="%4."/>
      <w:lvlJc w:val="left"/>
      <w:pPr>
        <w:ind w:left="3226" w:hanging="360"/>
      </w:pPr>
    </w:lvl>
    <w:lvl w:ilvl="4" w:tplc="0C0A0019">
      <w:start w:val="1"/>
      <w:numFmt w:val="lowerLetter"/>
      <w:lvlText w:val="%5."/>
      <w:lvlJc w:val="left"/>
      <w:pPr>
        <w:ind w:left="3946" w:hanging="360"/>
      </w:pPr>
    </w:lvl>
    <w:lvl w:ilvl="5" w:tplc="0C0A001B">
      <w:start w:val="1"/>
      <w:numFmt w:val="lowerRoman"/>
      <w:lvlText w:val="%6."/>
      <w:lvlJc w:val="right"/>
      <w:pPr>
        <w:ind w:left="4666" w:hanging="180"/>
      </w:pPr>
    </w:lvl>
    <w:lvl w:ilvl="6" w:tplc="0C0A000F">
      <w:start w:val="1"/>
      <w:numFmt w:val="decimal"/>
      <w:lvlText w:val="%7."/>
      <w:lvlJc w:val="left"/>
      <w:pPr>
        <w:ind w:left="5386" w:hanging="360"/>
      </w:pPr>
    </w:lvl>
    <w:lvl w:ilvl="7" w:tplc="0C0A0019">
      <w:start w:val="1"/>
      <w:numFmt w:val="lowerLetter"/>
      <w:lvlText w:val="%8."/>
      <w:lvlJc w:val="left"/>
      <w:pPr>
        <w:ind w:left="6106" w:hanging="360"/>
      </w:pPr>
    </w:lvl>
    <w:lvl w:ilvl="8" w:tplc="0C0A001B">
      <w:start w:val="1"/>
      <w:numFmt w:val="lowerRoman"/>
      <w:lvlText w:val="%9."/>
      <w:lvlJc w:val="right"/>
      <w:pPr>
        <w:ind w:left="6826" w:hanging="180"/>
      </w:pPr>
    </w:lvl>
  </w:abstractNum>
  <w:abstractNum w:abstractNumId="2">
    <w:nsid w:val="220A1A7E"/>
    <w:multiLevelType w:val="hybridMultilevel"/>
    <w:tmpl w:val="CF7EBFE8"/>
    <w:lvl w:ilvl="0" w:tplc="0C0A000F">
      <w:start w:val="1"/>
      <w:numFmt w:val="decimal"/>
      <w:lvlText w:val="%1."/>
      <w:lvlJc w:val="left"/>
      <w:pPr>
        <w:tabs>
          <w:tab w:val="num" w:pos="720"/>
        </w:tabs>
        <w:ind w:left="72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nsid w:val="22A661B1"/>
    <w:multiLevelType w:val="hybridMultilevel"/>
    <w:tmpl w:val="0F3A5F06"/>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nsid w:val="26EF49E0"/>
    <w:multiLevelType w:val="hybridMultilevel"/>
    <w:tmpl w:val="D03E8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CB1691"/>
    <w:multiLevelType w:val="hybridMultilevel"/>
    <w:tmpl w:val="FE1C46FE"/>
    <w:lvl w:ilvl="0" w:tplc="040A000B">
      <w:start w:val="1"/>
      <w:numFmt w:val="bullet"/>
      <w:lvlText w:val=""/>
      <w:lvlJc w:val="left"/>
      <w:pPr>
        <w:tabs>
          <w:tab w:val="num" w:pos="780"/>
        </w:tabs>
        <w:ind w:left="780" w:hanging="360"/>
      </w:pPr>
      <w:rPr>
        <w:rFonts w:ascii="Wingdings" w:hAnsi="Wingdings" w:hint="default"/>
      </w:rPr>
    </w:lvl>
    <w:lvl w:ilvl="1" w:tplc="040A0003">
      <w:start w:val="1"/>
      <w:numFmt w:val="bullet"/>
      <w:lvlText w:val="o"/>
      <w:lvlJc w:val="left"/>
      <w:pPr>
        <w:tabs>
          <w:tab w:val="num" w:pos="1500"/>
        </w:tabs>
        <w:ind w:left="1500" w:hanging="360"/>
      </w:pPr>
      <w:rPr>
        <w:rFonts w:ascii="Courier New" w:hAnsi="Courier New" w:cs="Courier New" w:hint="default"/>
      </w:rPr>
    </w:lvl>
    <w:lvl w:ilvl="2" w:tplc="040A0005">
      <w:start w:val="1"/>
      <w:numFmt w:val="bullet"/>
      <w:lvlText w:val=""/>
      <w:lvlJc w:val="left"/>
      <w:pPr>
        <w:tabs>
          <w:tab w:val="num" w:pos="2220"/>
        </w:tabs>
        <w:ind w:left="2220" w:hanging="360"/>
      </w:pPr>
      <w:rPr>
        <w:rFonts w:ascii="Wingdings" w:hAnsi="Wingdings" w:hint="default"/>
      </w:rPr>
    </w:lvl>
    <w:lvl w:ilvl="3" w:tplc="040A0001">
      <w:start w:val="1"/>
      <w:numFmt w:val="bullet"/>
      <w:lvlText w:val=""/>
      <w:lvlJc w:val="left"/>
      <w:pPr>
        <w:tabs>
          <w:tab w:val="num" w:pos="2940"/>
        </w:tabs>
        <w:ind w:left="2940" w:hanging="360"/>
      </w:pPr>
      <w:rPr>
        <w:rFonts w:ascii="Symbol" w:hAnsi="Symbol" w:hint="default"/>
      </w:rPr>
    </w:lvl>
    <w:lvl w:ilvl="4" w:tplc="040A0003">
      <w:start w:val="1"/>
      <w:numFmt w:val="bullet"/>
      <w:lvlText w:val="o"/>
      <w:lvlJc w:val="left"/>
      <w:pPr>
        <w:tabs>
          <w:tab w:val="num" w:pos="3660"/>
        </w:tabs>
        <w:ind w:left="3660" w:hanging="360"/>
      </w:pPr>
      <w:rPr>
        <w:rFonts w:ascii="Courier New" w:hAnsi="Courier New" w:cs="Courier New" w:hint="default"/>
      </w:rPr>
    </w:lvl>
    <w:lvl w:ilvl="5" w:tplc="040A0005">
      <w:start w:val="1"/>
      <w:numFmt w:val="bullet"/>
      <w:lvlText w:val=""/>
      <w:lvlJc w:val="left"/>
      <w:pPr>
        <w:tabs>
          <w:tab w:val="num" w:pos="4380"/>
        </w:tabs>
        <w:ind w:left="4380" w:hanging="360"/>
      </w:pPr>
      <w:rPr>
        <w:rFonts w:ascii="Wingdings" w:hAnsi="Wingdings" w:hint="default"/>
      </w:rPr>
    </w:lvl>
    <w:lvl w:ilvl="6" w:tplc="040A0001">
      <w:start w:val="1"/>
      <w:numFmt w:val="bullet"/>
      <w:lvlText w:val=""/>
      <w:lvlJc w:val="left"/>
      <w:pPr>
        <w:tabs>
          <w:tab w:val="num" w:pos="5100"/>
        </w:tabs>
        <w:ind w:left="5100" w:hanging="360"/>
      </w:pPr>
      <w:rPr>
        <w:rFonts w:ascii="Symbol" w:hAnsi="Symbol" w:hint="default"/>
      </w:rPr>
    </w:lvl>
    <w:lvl w:ilvl="7" w:tplc="040A0003">
      <w:start w:val="1"/>
      <w:numFmt w:val="bullet"/>
      <w:lvlText w:val="o"/>
      <w:lvlJc w:val="left"/>
      <w:pPr>
        <w:tabs>
          <w:tab w:val="num" w:pos="5820"/>
        </w:tabs>
        <w:ind w:left="5820" w:hanging="360"/>
      </w:pPr>
      <w:rPr>
        <w:rFonts w:ascii="Courier New" w:hAnsi="Courier New" w:cs="Courier New" w:hint="default"/>
      </w:rPr>
    </w:lvl>
    <w:lvl w:ilvl="8" w:tplc="040A0005">
      <w:start w:val="1"/>
      <w:numFmt w:val="bullet"/>
      <w:lvlText w:val=""/>
      <w:lvlJc w:val="left"/>
      <w:pPr>
        <w:tabs>
          <w:tab w:val="num" w:pos="6540"/>
        </w:tabs>
        <w:ind w:left="6540" w:hanging="360"/>
      </w:pPr>
      <w:rPr>
        <w:rFonts w:ascii="Wingdings" w:hAnsi="Wingdings" w:hint="default"/>
      </w:rPr>
    </w:lvl>
  </w:abstractNum>
  <w:abstractNum w:abstractNumId="6">
    <w:nsid w:val="2A5C3AE4"/>
    <w:multiLevelType w:val="hybridMultilevel"/>
    <w:tmpl w:val="E2C2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D64277"/>
    <w:multiLevelType w:val="hybridMultilevel"/>
    <w:tmpl w:val="9AEAABDA"/>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6D11DD5"/>
    <w:multiLevelType w:val="hybridMultilevel"/>
    <w:tmpl w:val="7074A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0915F3"/>
    <w:multiLevelType w:val="hybridMultilevel"/>
    <w:tmpl w:val="B37A0412"/>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0">
    <w:nsid w:val="45503FDC"/>
    <w:multiLevelType w:val="hybridMultilevel"/>
    <w:tmpl w:val="1B5284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5AD3B2E"/>
    <w:multiLevelType w:val="hybridMultilevel"/>
    <w:tmpl w:val="2E4C7CA8"/>
    <w:lvl w:ilvl="0" w:tplc="5DB8EB12">
      <w:start w:val="1"/>
      <w:numFmt w:val="decimal"/>
      <w:lvlText w:val="%1."/>
      <w:lvlJc w:val="left"/>
      <w:pPr>
        <w:ind w:left="1080" w:hanging="360"/>
      </w:pPr>
      <w:rPr>
        <w:rFonts w:ascii="Times New Roman" w:hAnsi="Times New Roman"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9836FE1"/>
    <w:multiLevelType w:val="hybridMultilevel"/>
    <w:tmpl w:val="4E56D28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3">
    <w:nsid w:val="4DA20F36"/>
    <w:multiLevelType w:val="hybridMultilevel"/>
    <w:tmpl w:val="9B0A3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0B4ED7"/>
    <w:multiLevelType w:val="hybridMultilevel"/>
    <w:tmpl w:val="EC2E214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5">
    <w:nsid w:val="4EEF7D20"/>
    <w:multiLevelType w:val="hybridMultilevel"/>
    <w:tmpl w:val="2AD8E622"/>
    <w:lvl w:ilvl="0" w:tplc="040A000B">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6">
    <w:nsid w:val="53C73576"/>
    <w:multiLevelType w:val="hybridMultilevel"/>
    <w:tmpl w:val="62A23EFE"/>
    <w:lvl w:ilvl="0" w:tplc="0C0A000D">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7">
    <w:nsid w:val="586E361D"/>
    <w:multiLevelType w:val="hybridMultilevel"/>
    <w:tmpl w:val="313C464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8">
    <w:nsid w:val="58B31A60"/>
    <w:multiLevelType w:val="hybridMultilevel"/>
    <w:tmpl w:val="0324B88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9">
    <w:nsid w:val="5E71555C"/>
    <w:multiLevelType w:val="hybridMultilevel"/>
    <w:tmpl w:val="D20CA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F81B96"/>
    <w:multiLevelType w:val="hybridMultilevel"/>
    <w:tmpl w:val="13C4B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8821F1"/>
    <w:multiLevelType w:val="hybridMultilevel"/>
    <w:tmpl w:val="98EC2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CE3C1F"/>
    <w:multiLevelType w:val="hybridMultilevel"/>
    <w:tmpl w:val="8A460D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14"/>
  </w:num>
  <w:num w:numId="6">
    <w:abstractNumId w:val="17"/>
  </w:num>
  <w:num w:numId="7">
    <w:abstractNumId w:val="12"/>
  </w:num>
  <w:num w:numId="8">
    <w:abstractNumId w:val="18"/>
  </w:num>
  <w:num w:numId="9">
    <w:abstractNumId w:val="13"/>
  </w:num>
  <w:num w:numId="10">
    <w:abstractNumId w:val="11"/>
  </w:num>
  <w:num w:numId="11">
    <w:abstractNumId w:val="22"/>
  </w:num>
  <w:num w:numId="12">
    <w:abstractNumId w:val="19"/>
  </w:num>
  <w:num w:numId="13">
    <w:abstractNumId w:val="4"/>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9"/>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6"/>
  </w:num>
  <w:num w:numId="22">
    <w:abstractNumId w:val="1"/>
  </w:num>
  <w:num w:numId="23">
    <w:abstractNumId w:val="20"/>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1"/>
    <w:footnote w:id="0"/>
  </w:footnotePr>
  <w:endnotePr>
    <w:endnote w:id="-1"/>
    <w:endnote w:id="0"/>
  </w:endnotePr>
  <w:compat/>
  <w:rsids>
    <w:rsidRoot w:val="009B0573"/>
    <w:rsid w:val="00004904"/>
    <w:rsid w:val="00007106"/>
    <w:rsid w:val="000121B9"/>
    <w:rsid w:val="00021C65"/>
    <w:rsid w:val="0002239E"/>
    <w:rsid w:val="0002345A"/>
    <w:rsid w:val="000237C8"/>
    <w:rsid w:val="000255CE"/>
    <w:rsid w:val="00031485"/>
    <w:rsid w:val="0003170F"/>
    <w:rsid w:val="00031C1B"/>
    <w:rsid w:val="0003513E"/>
    <w:rsid w:val="0004382C"/>
    <w:rsid w:val="00045137"/>
    <w:rsid w:val="00047A26"/>
    <w:rsid w:val="0005370A"/>
    <w:rsid w:val="0006028C"/>
    <w:rsid w:val="00067E76"/>
    <w:rsid w:val="00071F0C"/>
    <w:rsid w:val="000768DE"/>
    <w:rsid w:val="00080CA6"/>
    <w:rsid w:val="000819CD"/>
    <w:rsid w:val="00091F8C"/>
    <w:rsid w:val="0009477A"/>
    <w:rsid w:val="000A0733"/>
    <w:rsid w:val="000A18F0"/>
    <w:rsid w:val="000A696C"/>
    <w:rsid w:val="000A72B6"/>
    <w:rsid w:val="000B0A3D"/>
    <w:rsid w:val="000B3C1A"/>
    <w:rsid w:val="000C06D6"/>
    <w:rsid w:val="000C370B"/>
    <w:rsid w:val="000D118E"/>
    <w:rsid w:val="000D4167"/>
    <w:rsid w:val="000D588A"/>
    <w:rsid w:val="000D5C15"/>
    <w:rsid w:val="000D6A4E"/>
    <w:rsid w:val="000E1175"/>
    <w:rsid w:val="000E4829"/>
    <w:rsid w:val="000E7E23"/>
    <w:rsid w:val="00100147"/>
    <w:rsid w:val="00103593"/>
    <w:rsid w:val="00114A34"/>
    <w:rsid w:val="00117782"/>
    <w:rsid w:val="00121D1E"/>
    <w:rsid w:val="0012246C"/>
    <w:rsid w:val="001261BE"/>
    <w:rsid w:val="001360B0"/>
    <w:rsid w:val="0014135B"/>
    <w:rsid w:val="00150EAB"/>
    <w:rsid w:val="00155CED"/>
    <w:rsid w:val="00156970"/>
    <w:rsid w:val="00171BC3"/>
    <w:rsid w:val="001818F5"/>
    <w:rsid w:val="00187BEC"/>
    <w:rsid w:val="0019210D"/>
    <w:rsid w:val="0019481A"/>
    <w:rsid w:val="001A22A5"/>
    <w:rsid w:val="001A3AFA"/>
    <w:rsid w:val="001C5D73"/>
    <w:rsid w:val="001C701F"/>
    <w:rsid w:val="001D6F49"/>
    <w:rsid w:val="001F137D"/>
    <w:rsid w:val="001F27F1"/>
    <w:rsid w:val="001F32A3"/>
    <w:rsid w:val="001F3759"/>
    <w:rsid w:val="001F5553"/>
    <w:rsid w:val="001F6463"/>
    <w:rsid w:val="00215941"/>
    <w:rsid w:val="00227624"/>
    <w:rsid w:val="00230837"/>
    <w:rsid w:val="00230B2C"/>
    <w:rsid w:val="00230B3A"/>
    <w:rsid w:val="00231127"/>
    <w:rsid w:val="002354D0"/>
    <w:rsid w:val="002555E4"/>
    <w:rsid w:val="0026241B"/>
    <w:rsid w:val="0026422D"/>
    <w:rsid w:val="00264C9D"/>
    <w:rsid w:val="00264FD5"/>
    <w:rsid w:val="00275BDB"/>
    <w:rsid w:val="00283557"/>
    <w:rsid w:val="00284712"/>
    <w:rsid w:val="002A7AC5"/>
    <w:rsid w:val="002B5BE5"/>
    <w:rsid w:val="002B62C7"/>
    <w:rsid w:val="002B66B9"/>
    <w:rsid w:val="002C1292"/>
    <w:rsid w:val="002C2AB5"/>
    <w:rsid w:val="002D7ACE"/>
    <w:rsid w:val="002E669E"/>
    <w:rsid w:val="002F3F58"/>
    <w:rsid w:val="002F4C5E"/>
    <w:rsid w:val="0031253B"/>
    <w:rsid w:val="0031492F"/>
    <w:rsid w:val="00315922"/>
    <w:rsid w:val="00317528"/>
    <w:rsid w:val="0032149A"/>
    <w:rsid w:val="00332D64"/>
    <w:rsid w:val="00336E5E"/>
    <w:rsid w:val="00341A16"/>
    <w:rsid w:val="0034358B"/>
    <w:rsid w:val="00345B62"/>
    <w:rsid w:val="00345BD0"/>
    <w:rsid w:val="003472F8"/>
    <w:rsid w:val="00347910"/>
    <w:rsid w:val="003518B6"/>
    <w:rsid w:val="00353853"/>
    <w:rsid w:val="0035405D"/>
    <w:rsid w:val="00355C37"/>
    <w:rsid w:val="00357FCD"/>
    <w:rsid w:val="00364767"/>
    <w:rsid w:val="00367B6F"/>
    <w:rsid w:val="0037399F"/>
    <w:rsid w:val="0038390C"/>
    <w:rsid w:val="00384884"/>
    <w:rsid w:val="00385576"/>
    <w:rsid w:val="003977F1"/>
    <w:rsid w:val="003A14C7"/>
    <w:rsid w:val="003A3703"/>
    <w:rsid w:val="003A37C4"/>
    <w:rsid w:val="003A3AD6"/>
    <w:rsid w:val="003A4C2F"/>
    <w:rsid w:val="003E3CA3"/>
    <w:rsid w:val="003E6B5F"/>
    <w:rsid w:val="00401F6D"/>
    <w:rsid w:val="00406A2F"/>
    <w:rsid w:val="00410DD1"/>
    <w:rsid w:val="0041471D"/>
    <w:rsid w:val="0041769F"/>
    <w:rsid w:val="00424583"/>
    <w:rsid w:val="0042642A"/>
    <w:rsid w:val="00427701"/>
    <w:rsid w:val="00430C05"/>
    <w:rsid w:val="00431E64"/>
    <w:rsid w:val="004348AE"/>
    <w:rsid w:val="004438BA"/>
    <w:rsid w:val="00444447"/>
    <w:rsid w:val="00445C70"/>
    <w:rsid w:val="00450B9D"/>
    <w:rsid w:val="00454175"/>
    <w:rsid w:val="004542A7"/>
    <w:rsid w:val="00472F0A"/>
    <w:rsid w:val="00473B83"/>
    <w:rsid w:val="004754DF"/>
    <w:rsid w:val="00476932"/>
    <w:rsid w:val="004808E5"/>
    <w:rsid w:val="00490A0E"/>
    <w:rsid w:val="004A115C"/>
    <w:rsid w:val="004A1480"/>
    <w:rsid w:val="004A32D8"/>
    <w:rsid w:val="004B1497"/>
    <w:rsid w:val="004C7A22"/>
    <w:rsid w:val="004D3CFF"/>
    <w:rsid w:val="004E0727"/>
    <w:rsid w:val="004E14E4"/>
    <w:rsid w:val="004E18C6"/>
    <w:rsid w:val="004E5B59"/>
    <w:rsid w:val="004E5F20"/>
    <w:rsid w:val="005002FF"/>
    <w:rsid w:val="0050483A"/>
    <w:rsid w:val="00507692"/>
    <w:rsid w:val="0052576C"/>
    <w:rsid w:val="00527899"/>
    <w:rsid w:val="005346A6"/>
    <w:rsid w:val="00534F71"/>
    <w:rsid w:val="005415F3"/>
    <w:rsid w:val="00542014"/>
    <w:rsid w:val="005525B7"/>
    <w:rsid w:val="00552D67"/>
    <w:rsid w:val="005558F5"/>
    <w:rsid w:val="005574D2"/>
    <w:rsid w:val="00574498"/>
    <w:rsid w:val="00585978"/>
    <w:rsid w:val="005925BA"/>
    <w:rsid w:val="005934B1"/>
    <w:rsid w:val="005A7106"/>
    <w:rsid w:val="005B1AC2"/>
    <w:rsid w:val="005C71D3"/>
    <w:rsid w:val="005D280B"/>
    <w:rsid w:val="005D7930"/>
    <w:rsid w:val="005E500A"/>
    <w:rsid w:val="005F7B11"/>
    <w:rsid w:val="0060162F"/>
    <w:rsid w:val="00613F2F"/>
    <w:rsid w:val="00615D4E"/>
    <w:rsid w:val="00624C58"/>
    <w:rsid w:val="00627FD2"/>
    <w:rsid w:val="00630920"/>
    <w:rsid w:val="00632A27"/>
    <w:rsid w:val="00632E2B"/>
    <w:rsid w:val="00634B09"/>
    <w:rsid w:val="00637E08"/>
    <w:rsid w:val="0064105A"/>
    <w:rsid w:val="00646159"/>
    <w:rsid w:val="006500E8"/>
    <w:rsid w:val="006530ED"/>
    <w:rsid w:val="006545B6"/>
    <w:rsid w:val="0066123E"/>
    <w:rsid w:val="00661CB1"/>
    <w:rsid w:val="00664887"/>
    <w:rsid w:val="006661C5"/>
    <w:rsid w:val="00674051"/>
    <w:rsid w:val="006773FB"/>
    <w:rsid w:val="00682A05"/>
    <w:rsid w:val="00684EBD"/>
    <w:rsid w:val="00686DB3"/>
    <w:rsid w:val="00693CB3"/>
    <w:rsid w:val="006A54DB"/>
    <w:rsid w:val="006A6FF7"/>
    <w:rsid w:val="006B3177"/>
    <w:rsid w:val="006B3580"/>
    <w:rsid w:val="006C34A1"/>
    <w:rsid w:val="006D77D3"/>
    <w:rsid w:val="006E19E1"/>
    <w:rsid w:val="006E1FFF"/>
    <w:rsid w:val="006E5ECF"/>
    <w:rsid w:val="006E7B32"/>
    <w:rsid w:val="006F267C"/>
    <w:rsid w:val="006F6D5A"/>
    <w:rsid w:val="00707441"/>
    <w:rsid w:val="00712F80"/>
    <w:rsid w:val="007212E2"/>
    <w:rsid w:val="00721BE1"/>
    <w:rsid w:val="00727DA5"/>
    <w:rsid w:val="00731985"/>
    <w:rsid w:val="0073770C"/>
    <w:rsid w:val="00751E11"/>
    <w:rsid w:val="007614D0"/>
    <w:rsid w:val="00764B72"/>
    <w:rsid w:val="0076680A"/>
    <w:rsid w:val="00776EE3"/>
    <w:rsid w:val="00777471"/>
    <w:rsid w:val="00777AF6"/>
    <w:rsid w:val="0078218A"/>
    <w:rsid w:val="0078515F"/>
    <w:rsid w:val="00790B77"/>
    <w:rsid w:val="00791AE9"/>
    <w:rsid w:val="00793201"/>
    <w:rsid w:val="007B42B6"/>
    <w:rsid w:val="007B6B27"/>
    <w:rsid w:val="007B7E43"/>
    <w:rsid w:val="007C3592"/>
    <w:rsid w:val="007C3E6C"/>
    <w:rsid w:val="007C7A44"/>
    <w:rsid w:val="007D19E2"/>
    <w:rsid w:val="007D2C7D"/>
    <w:rsid w:val="007D3E44"/>
    <w:rsid w:val="007D4F96"/>
    <w:rsid w:val="007E070D"/>
    <w:rsid w:val="007F17BB"/>
    <w:rsid w:val="007F1E4D"/>
    <w:rsid w:val="007F5DA6"/>
    <w:rsid w:val="00806DD3"/>
    <w:rsid w:val="00807BF5"/>
    <w:rsid w:val="008107A3"/>
    <w:rsid w:val="00844E0F"/>
    <w:rsid w:val="00845782"/>
    <w:rsid w:val="00853D87"/>
    <w:rsid w:val="00857573"/>
    <w:rsid w:val="00860B96"/>
    <w:rsid w:val="00866167"/>
    <w:rsid w:val="00891F18"/>
    <w:rsid w:val="0089346B"/>
    <w:rsid w:val="008D0094"/>
    <w:rsid w:val="008D2FBD"/>
    <w:rsid w:val="008D3BFB"/>
    <w:rsid w:val="008D4AA1"/>
    <w:rsid w:val="008D72C4"/>
    <w:rsid w:val="008E431D"/>
    <w:rsid w:val="008F0ACD"/>
    <w:rsid w:val="00900494"/>
    <w:rsid w:val="00901E09"/>
    <w:rsid w:val="00902038"/>
    <w:rsid w:val="009037DA"/>
    <w:rsid w:val="00915F33"/>
    <w:rsid w:val="00920B17"/>
    <w:rsid w:val="00921390"/>
    <w:rsid w:val="00930026"/>
    <w:rsid w:val="00931036"/>
    <w:rsid w:val="009330AE"/>
    <w:rsid w:val="0093487C"/>
    <w:rsid w:val="00946A94"/>
    <w:rsid w:val="0095364E"/>
    <w:rsid w:val="009673BF"/>
    <w:rsid w:val="00974638"/>
    <w:rsid w:val="00974E1F"/>
    <w:rsid w:val="00987C42"/>
    <w:rsid w:val="00991019"/>
    <w:rsid w:val="00991F64"/>
    <w:rsid w:val="009A07B1"/>
    <w:rsid w:val="009A0CA7"/>
    <w:rsid w:val="009A5A73"/>
    <w:rsid w:val="009A5BD8"/>
    <w:rsid w:val="009B0573"/>
    <w:rsid w:val="009B764B"/>
    <w:rsid w:val="009C0B53"/>
    <w:rsid w:val="009C14E9"/>
    <w:rsid w:val="009C49BA"/>
    <w:rsid w:val="009C6D1F"/>
    <w:rsid w:val="009C7190"/>
    <w:rsid w:val="009D03E0"/>
    <w:rsid w:val="009D09D2"/>
    <w:rsid w:val="009D487C"/>
    <w:rsid w:val="009D784B"/>
    <w:rsid w:val="009E1989"/>
    <w:rsid w:val="009E2047"/>
    <w:rsid w:val="009E3BDD"/>
    <w:rsid w:val="009E54EA"/>
    <w:rsid w:val="009E6142"/>
    <w:rsid w:val="009E7813"/>
    <w:rsid w:val="009F57D3"/>
    <w:rsid w:val="00A02B74"/>
    <w:rsid w:val="00A07BD8"/>
    <w:rsid w:val="00A10A54"/>
    <w:rsid w:val="00A1350A"/>
    <w:rsid w:val="00A4211E"/>
    <w:rsid w:val="00A43C21"/>
    <w:rsid w:val="00A45FE7"/>
    <w:rsid w:val="00A62B79"/>
    <w:rsid w:val="00A64243"/>
    <w:rsid w:val="00A70BA4"/>
    <w:rsid w:val="00A75760"/>
    <w:rsid w:val="00A83984"/>
    <w:rsid w:val="00A84101"/>
    <w:rsid w:val="00A857BE"/>
    <w:rsid w:val="00A87CC4"/>
    <w:rsid w:val="00A904B1"/>
    <w:rsid w:val="00A9192C"/>
    <w:rsid w:val="00A93999"/>
    <w:rsid w:val="00A95C5F"/>
    <w:rsid w:val="00AA4D1C"/>
    <w:rsid w:val="00AB66EF"/>
    <w:rsid w:val="00AC3432"/>
    <w:rsid w:val="00AC3776"/>
    <w:rsid w:val="00AC5D6C"/>
    <w:rsid w:val="00AC5E98"/>
    <w:rsid w:val="00AF296B"/>
    <w:rsid w:val="00AF35D6"/>
    <w:rsid w:val="00AF4B74"/>
    <w:rsid w:val="00B0160E"/>
    <w:rsid w:val="00B03309"/>
    <w:rsid w:val="00B14C72"/>
    <w:rsid w:val="00B15FAF"/>
    <w:rsid w:val="00B24FA0"/>
    <w:rsid w:val="00B35C79"/>
    <w:rsid w:val="00B459EA"/>
    <w:rsid w:val="00B54239"/>
    <w:rsid w:val="00B546BE"/>
    <w:rsid w:val="00B560FE"/>
    <w:rsid w:val="00B67A16"/>
    <w:rsid w:val="00B73F29"/>
    <w:rsid w:val="00B82E0C"/>
    <w:rsid w:val="00BA098E"/>
    <w:rsid w:val="00BA284B"/>
    <w:rsid w:val="00BA3630"/>
    <w:rsid w:val="00BA3A51"/>
    <w:rsid w:val="00BA6766"/>
    <w:rsid w:val="00BB57B8"/>
    <w:rsid w:val="00BC0266"/>
    <w:rsid w:val="00BC2C8A"/>
    <w:rsid w:val="00BC4EDB"/>
    <w:rsid w:val="00BD4DB8"/>
    <w:rsid w:val="00BE1145"/>
    <w:rsid w:val="00BE3019"/>
    <w:rsid w:val="00BF4667"/>
    <w:rsid w:val="00BF53EA"/>
    <w:rsid w:val="00C12882"/>
    <w:rsid w:val="00C128F4"/>
    <w:rsid w:val="00C150B0"/>
    <w:rsid w:val="00C20CC0"/>
    <w:rsid w:val="00C20F1D"/>
    <w:rsid w:val="00C214EC"/>
    <w:rsid w:val="00C24D25"/>
    <w:rsid w:val="00C30C1A"/>
    <w:rsid w:val="00C30F82"/>
    <w:rsid w:val="00C329D1"/>
    <w:rsid w:val="00C35C8E"/>
    <w:rsid w:val="00C3774B"/>
    <w:rsid w:val="00C4009B"/>
    <w:rsid w:val="00C47075"/>
    <w:rsid w:val="00C72E12"/>
    <w:rsid w:val="00C731A9"/>
    <w:rsid w:val="00C767D7"/>
    <w:rsid w:val="00C8292B"/>
    <w:rsid w:val="00C82C14"/>
    <w:rsid w:val="00C85074"/>
    <w:rsid w:val="00C86CF0"/>
    <w:rsid w:val="00C915E2"/>
    <w:rsid w:val="00CA5A49"/>
    <w:rsid w:val="00CA5E1B"/>
    <w:rsid w:val="00CA77BC"/>
    <w:rsid w:val="00CB05FF"/>
    <w:rsid w:val="00CB22D2"/>
    <w:rsid w:val="00CB245F"/>
    <w:rsid w:val="00CB248F"/>
    <w:rsid w:val="00CB5DAC"/>
    <w:rsid w:val="00CC1839"/>
    <w:rsid w:val="00CC2196"/>
    <w:rsid w:val="00CD2F98"/>
    <w:rsid w:val="00CD6143"/>
    <w:rsid w:val="00CE3291"/>
    <w:rsid w:val="00CE5217"/>
    <w:rsid w:val="00CE6C04"/>
    <w:rsid w:val="00CE6D4B"/>
    <w:rsid w:val="00CE7AE6"/>
    <w:rsid w:val="00CE7FD4"/>
    <w:rsid w:val="00CF1449"/>
    <w:rsid w:val="00D0629F"/>
    <w:rsid w:val="00D06A5E"/>
    <w:rsid w:val="00D079C4"/>
    <w:rsid w:val="00D106A9"/>
    <w:rsid w:val="00D10C94"/>
    <w:rsid w:val="00D167DA"/>
    <w:rsid w:val="00D231D2"/>
    <w:rsid w:val="00D57C6A"/>
    <w:rsid w:val="00D6269B"/>
    <w:rsid w:val="00D639E6"/>
    <w:rsid w:val="00D6523E"/>
    <w:rsid w:val="00D66A79"/>
    <w:rsid w:val="00D72970"/>
    <w:rsid w:val="00D73232"/>
    <w:rsid w:val="00D76DB9"/>
    <w:rsid w:val="00D82284"/>
    <w:rsid w:val="00DA249A"/>
    <w:rsid w:val="00DB0228"/>
    <w:rsid w:val="00DB0624"/>
    <w:rsid w:val="00DB4B0E"/>
    <w:rsid w:val="00DB7487"/>
    <w:rsid w:val="00DB758A"/>
    <w:rsid w:val="00DC1C24"/>
    <w:rsid w:val="00DC355F"/>
    <w:rsid w:val="00DC45AA"/>
    <w:rsid w:val="00DF2CEC"/>
    <w:rsid w:val="00DF7C21"/>
    <w:rsid w:val="00E0104D"/>
    <w:rsid w:val="00E2021D"/>
    <w:rsid w:val="00E22F56"/>
    <w:rsid w:val="00E27AC1"/>
    <w:rsid w:val="00E324CF"/>
    <w:rsid w:val="00E35C5B"/>
    <w:rsid w:val="00E37F5B"/>
    <w:rsid w:val="00E41D0E"/>
    <w:rsid w:val="00E42FCB"/>
    <w:rsid w:val="00E46D43"/>
    <w:rsid w:val="00E50007"/>
    <w:rsid w:val="00E5716F"/>
    <w:rsid w:val="00E63EEB"/>
    <w:rsid w:val="00E7057C"/>
    <w:rsid w:val="00E70983"/>
    <w:rsid w:val="00E72B6C"/>
    <w:rsid w:val="00E738D2"/>
    <w:rsid w:val="00E80D13"/>
    <w:rsid w:val="00E918AB"/>
    <w:rsid w:val="00E976A1"/>
    <w:rsid w:val="00EA18DE"/>
    <w:rsid w:val="00EA2D87"/>
    <w:rsid w:val="00EB2BB2"/>
    <w:rsid w:val="00EB4563"/>
    <w:rsid w:val="00EE106B"/>
    <w:rsid w:val="00EE1122"/>
    <w:rsid w:val="00EE5E32"/>
    <w:rsid w:val="00EF03AD"/>
    <w:rsid w:val="00EF368F"/>
    <w:rsid w:val="00EF45A3"/>
    <w:rsid w:val="00EF7D3B"/>
    <w:rsid w:val="00F02081"/>
    <w:rsid w:val="00F07C5A"/>
    <w:rsid w:val="00F1324F"/>
    <w:rsid w:val="00F23F64"/>
    <w:rsid w:val="00F27B58"/>
    <w:rsid w:val="00F30730"/>
    <w:rsid w:val="00F31186"/>
    <w:rsid w:val="00F458BB"/>
    <w:rsid w:val="00F474F8"/>
    <w:rsid w:val="00F5524B"/>
    <w:rsid w:val="00F6583E"/>
    <w:rsid w:val="00F70E06"/>
    <w:rsid w:val="00F87367"/>
    <w:rsid w:val="00F91582"/>
    <w:rsid w:val="00FA2739"/>
    <w:rsid w:val="00FA7193"/>
    <w:rsid w:val="00FB557A"/>
    <w:rsid w:val="00FC06AC"/>
    <w:rsid w:val="00FC195F"/>
    <w:rsid w:val="00FC3A34"/>
    <w:rsid w:val="00FC5E0F"/>
    <w:rsid w:val="00FC65D8"/>
    <w:rsid w:val="00FC74E9"/>
    <w:rsid w:val="00FD0561"/>
    <w:rsid w:val="00FD4279"/>
    <w:rsid w:val="00FF7A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10"/>
  </w:style>
  <w:style w:type="paragraph" w:styleId="Ttulo2">
    <w:name w:val="heading 2"/>
    <w:basedOn w:val="Normal"/>
    <w:next w:val="Normal"/>
    <w:link w:val="Ttulo2Car"/>
    <w:qFormat/>
    <w:rsid w:val="000B3C1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0B3C1A"/>
    <w:pPr>
      <w:keepNext/>
      <w:spacing w:before="240" w:after="60" w:line="240" w:lineRule="auto"/>
      <w:outlineLvl w:val="2"/>
    </w:pPr>
    <w:rPr>
      <w:rFonts w:ascii="Arial" w:eastAsia="Times New Roman" w:hAnsi="Arial" w:cs="Arial"/>
      <w:b/>
      <w:bCs/>
      <w:sz w:val="26"/>
      <w:szCs w:val="26"/>
      <w:lang w:val="es-ES" w:eastAsia="es-ES"/>
    </w:rPr>
  </w:style>
  <w:style w:type="paragraph" w:styleId="Ttulo5">
    <w:name w:val="heading 5"/>
    <w:basedOn w:val="Normal"/>
    <w:next w:val="Normal"/>
    <w:link w:val="Ttulo5Car"/>
    <w:qFormat/>
    <w:rsid w:val="000B3C1A"/>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3C1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0B3C1A"/>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0B3C1A"/>
    <w:rPr>
      <w:rFonts w:ascii="Times New Roman" w:eastAsia="Times New Roman" w:hAnsi="Times New Roman" w:cs="Times New Roman"/>
      <w:b/>
      <w:bCs/>
      <w:i/>
      <w:iCs/>
      <w:sz w:val="26"/>
      <w:szCs w:val="26"/>
      <w:lang w:val="es-ES" w:eastAsia="es-ES"/>
    </w:rPr>
  </w:style>
  <w:style w:type="numbering" w:customStyle="1" w:styleId="Sinlista1">
    <w:name w:val="Sin lista1"/>
    <w:next w:val="Sinlista"/>
    <w:semiHidden/>
    <w:unhideWhenUsed/>
    <w:rsid w:val="000B3C1A"/>
  </w:style>
  <w:style w:type="table" w:styleId="Tablaconcuadrcula">
    <w:name w:val="Table Grid"/>
    <w:basedOn w:val="Tablanormal"/>
    <w:uiPriority w:val="59"/>
    <w:rsid w:val="000B3C1A"/>
    <w:pPr>
      <w:tabs>
        <w:tab w:val="left" w:pos="-1440"/>
        <w:tab w:val="left" w:pos="-720"/>
        <w:tab w:val="center" w:pos="4320"/>
        <w:tab w:val="left" w:leader="dot" w:pos="6480"/>
        <w:tab w:val="left" w:leader="dot" w:pos="7152"/>
        <w:tab w:val="left" w:leader="dot" w:pos="7824"/>
      </w:tabs>
      <w:suppressAutoHyphens/>
      <w:spacing w:after="0" w:line="240" w:lineRule="auto"/>
      <w:jc w:val="righ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
    <w:name w:val="Subt"/>
    <w:basedOn w:val="Normal"/>
    <w:rsid w:val="000B3C1A"/>
    <w:pPr>
      <w:spacing w:before="120" w:after="120" w:line="240" w:lineRule="auto"/>
      <w:jc w:val="both"/>
    </w:pPr>
    <w:rPr>
      <w:rFonts w:ascii="Arial" w:eastAsia="Times New Roman" w:hAnsi="Arial" w:cs="Times New Roman"/>
      <w:sz w:val="26"/>
      <w:szCs w:val="20"/>
      <w:lang w:val="es-ES_tradnl" w:eastAsia="es-ES"/>
    </w:rPr>
  </w:style>
  <w:style w:type="paragraph" w:styleId="Textoindependiente">
    <w:name w:val="Body Text"/>
    <w:basedOn w:val="Normal"/>
    <w:link w:val="TextoindependienteCar"/>
    <w:rsid w:val="000B3C1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B3C1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B3C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B3C1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3C1A"/>
  </w:style>
  <w:style w:type="paragraph" w:styleId="Listaconvietas2">
    <w:name w:val="List Bullet 2"/>
    <w:basedOn w:val="Normal"/>
    <w:autoRedefine/>
    <w:unhideWhenUsed/>
    <w:rsid w:val="000B3C1A"/>
    <w:pPr>
      <w:spacing w:after="0" w:line="240" w:lineRule="auto"/>
    </w:pPr>
    <w:rPr>
      <w:rFonts w:ascii="Arial" w:eastAsia="Times New Roman" w:hAnsi="Arial" w:cs="Times New Roman"/>
      <w:b/>
      <w:sz w:val="24"/>
      <w:szCs w:val="24"/>
      <w:lang w:val="pt-BR" w:eastAsia="es-ES"/>
    </w:rPr>
  </w:style>
  <w:style w:type="paragraph" w:styleId="Listaconvietas">
    <w:name w:val="List Bullet"/>
    <w:basedOn w:val="Normal"/>
    <w:autoRedefine/>
    <w:rsid w:val="000B3C1A"/>
    <w:pPr>
      <w:numPr>
        <w:numId w:val="1"/>
      </w:num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B3C1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B3C1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B3C1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3C1A"/>
    <w:rPr>
      <w:rFonts w:ascii="Times New Roman" w:eastAsia="Times New Roman" w:hAnsi="Times New Roman" w:cs="Times New Roman"/>
      <w:sz w:val="24"/>
      <w:szCs w:val="24"/>
      <w:lang w:val="es-ES" w:eastAsia="es-ES"/>
    </w:rPr>
  </w:style>
  <w:style w:type="character" w:styleId="Hipervnculo">
    <w:name w:val="Hyperlink"/>
    <w:rsid w:val="000B3C1A"/>
    <w:rPr>
      <w:color w:val="0000FF"/>
      <w:u w:val="single"/>
    </w:rPr>
  </w:style>
  <w:style w:type="character" w:styleId="Textoennegrita">
    <w:name w:val="Strong"/>
    <w:qFormat/>
    <w:rsid w:val="000B3C1A"/>
    <w:rPr>
      <w:b/>
      <w:bCs/>
    </w:rPr>
  </w:style>
  <w:style w:type="paragraph" w:styleId="NormalWeb">
    <w:name w:val="Normal (Web)"/>
    <w:basedOn w:val="Normal"/>
    <w:uiPriority w:val="99"/>
    <w:rsid w:val="000B3C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0B3C1A"/>
    <w:pPr>
      <w:ind w:left="720"/>
      <w:contextualSpacing/>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639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D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Listaclara">
    <w:name w:val="Light List"/>
    <w:basedOn w:val="Tablanormal"/>
    <w:uiPriority w:val="61"/>
    <w:rsid w:val="00AC3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rafodelista1">
    <w:name w:val="Párrafo de lista1"/>
    <w:basedOn w:val="Normal"/>
    <w:rsid w:val="0037399F"/>
    <w:pPr>
      <w:ind w:left="720"/>
    </w:pPr>
    <w:rPr>
      <w:rFonts w:ascii="Calibri" w:eastAsia="Times New Roman" w:hAnsi="Calibri" w:cs="Times New Roman"/>
      <w:lang w:val="es-ES_tradnl" w:eastAsia="es-ES_tradnl"/>
    </w:rPr>
  </w:style>
  <w:style w:type="paragraph" w:styleId="Textodeglobo">
    <w:name w:val="Balloon Text"/>
    <w:basedOn w:val="Normal"/>
    <w:link w:val="TextodegloboCar"/>
    <w:uiPriority w:val="99"/>
    <w:semiHidden/>
    <w:unhideWhenUsed/>
    <w:rsid w:val="00373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0B3C1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0B3C1A"/>
    <w:pPr>
      <w:keepNext/>
      <w:spacing w:before="240" w:after="60" w:line="240" w:lineRule="auto"/>
      <w:outlineLvl w:val="2"/>
    </w:pPr>
    <w:rPr>
      <w:rFonts w:ascii="Arial" w:eastAsia="Times New Roman" w:hAnsi="Arial" w:cs="Arial"/>
      <w:b/>
      <w:bCs/>
      <w:sz w:val="26"/>
      <w:szCs w:val="26"/>
      <w:lang w:val="es-ES" w:eastAsia="es-ES"/>
    </w:rPr>
  </w:style>
  <w:style w:type="paragraph" w:styleId="Ttulo5">
    <w:name w:val="heading 5"/>
    <w:basedOn w:val="Normal"/>
    <w:next w:val="Normal"/>
    <w:link w:val="Ttulo5Car"/>
    <w:qFormat/>
    <w:rsid w:val="000B3C1A"/>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3C1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0B3C1A"/>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0B3C1A"/>
    <w:rPr>
      <w:rFonts w:ascii="Times New Roman" w:eastAsia="Times New Roman" w:hAnsi="Times New Roman" w:cs="Times New Roman"/>
      <w:b/>
      <w:bCs/>
      <w:i/>
      <w:iCs/>
      <w:sz w:val="26"/>
      <w:szCs w:val="26"/>
      <w:lang w:val="es-ES" w:eastAsia="es-ES"/>
    </w:rPr>
  </w:style>
  <w:style w:type="numbering" w:customStyle="1" w:styleId="Sinlista1">
    <w:name w:val="Sin lista1"/>
    <w:next w:val="Sinlista"/>
    <w:semiHidden/>
    <w:unhideWhenUsed/>
    <w:rsid w:val="000B3C1A"/>
  </w:style>
  <w:style w:type="table" w:styleId="Tablaconcuadrcula">
    <w:name w:val="Table Grid"/>
    <w:basedOn w:val="Tablanormal"/>
    <w:uiPriority w:val="59"/>
    <w:rsid w:val="000B3C1A"/>
    <w:pPr>
      <w:tabs>
        <w:tab w:val="left" w:pos="-1440"/>
        <w:tab w:val="left" w:pos="-720"/>
        <w:tab w:val="center" w:pos="4320"/>
        <w:tab w:val="left" w:leader="dot" w:pos="6480"/>
        <w:tab w:val="left" w:leader="dot" w:pos="7152"/>
        <w:tab w:val="left" w:leader="dot" w:pos="7824"/>
      </w:tabs>
      <w:suppressAutoHyphens/>
      <w:spacing w:after="0" w:line="240" w:lineRule="auto"/>
      <w:jc w:val="righ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
    <w:name w:val="Subt"/>
    <w:basedOn w:val="Normal"/>
    <w:rsid w:val="000B3C1A"/>
    <w:pPr>
      <w:spacing w:before="120" w:after="120" w:line="240" w:lineRule="auto"/>
      <w:jc w:val="both"/>
    </w:pPr>
    <w:rPr>
      <w:rFonts w:ascii="Arial" w:eastAsia="Times New Roman" w:hAnsi="Arial" w:cs="Times New Roman"/>
      <w:sz w:val="26"/>
      <w:szCs w:val="20"/>
      <w:lang w:val="es-ES_tradnl" w:eastAsia="es-ES"/>
    </w:rPr>
  </w:style>
  <w:style w:type="paragraph" w:styleId="Textoindependiente">
    <w:name w:val="Body Text"/>
    <w:basedOn w:val="Normal"/>
    <w:link w:val="TextoindependienteCar"/>
    <w:rsid w:val="000B3C1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B3C1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B3C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B3C1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3C1A"/>
  </w:style>
  <w:style w:type="paragraph" w:styleId="Listaconvietas2">
    <w:name w:val="List Bullet 2"/>
    <w:basedOn w:val="Normal"/>
    <w:autoRedefine/>
    <w:unhideWhenUsed/>
    <w:rsid w:val="000B3C1A"/>
    <w:pPr>
      <w:spacing w:after="0" w:line="240" w:lineRule="auto"/>
    </w:pPr>
    <w:rPr>
      <w:rFonts w:ascii="Arial" w:eastAsia="Times New Roman" w:hAnsi="Arial" w:cs="Times New Roman"/>
      <w:b/>
      <w:sz w:val="24"/>
      <w:szCs w:val="24"/>
      <w:lang w:val="pt-BR" w:eastAsia="es-ES"/>
    </w:rPr>
  </w:style>
  <w:style w:type="paragraph" w:styleId="Listaconvietas">
    <w:name w:val="List Bullet"/>
    <w:basedOn w:val="Normal"/>
    <w:autoRedefine/>
    <w:rsid w:val="000B3C1A"/>
    <w:pPr>
      <w:numPr>
        <w:numId w:val="1"/>
      </w:num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B3C1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B3C1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B3C1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3C1A"/>
    <w:rPr>
      <w:rFonts w:ascii="Times New Roman" w:eastAsia="Times New Roman" w:hAnsi="Times New Roman" w:cs="Times New Roman"/>
      <w:sz w:val="24"/>
      <w:szCs w:val="24"/>
      <w:lang w:val="es-ES" w:eastAsia="es-ES"/>
    </w:rPr>
  </w:style>
  <w:style w:type="character" w:styleId="Hipervnculo">
    <w:name w:val="Hyperlink"/>
    <w:rsid w:val="000B3C1A"/>
    <w:rPr>
      <w:color w:val="0000FF"/>
      <w:u w:val="single"/>
    </w:rPr>
  </w:style>
  <w:style w:type="character" w:styleId="Textoennegrita">
    <w:name w:val="Strong"/>
    <w:qFormat/>
    <w:rsid w:val="000B3C1A"/>
    <w:rPr>
      <w:b/>
      <w:bCs/>
    </w:rPr>
  </w:style>
  <w:style w:type="paragraph" w:styleId="NormalWeb">
    <w:name w:val="Normal (Web)"/>
    <w:basedOn w:val="Normal"/>
    <w:uiPriority w:val="99"/>
    <w:rsid w:val="000B3C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0B3C1A"/>
    <w:pPr>
      <w:ind w:left="720"/>
      <w:contextualSpacing/>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0B3C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639E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D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Listaclara">
    <w:name w:val="Light List"/>
    <w:basedOn w:val="Tablanormal"/>
    <w:uiPriority w:val="61"/>
    <w:rsid w:val="00AC3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rafodelista1">
    <w:name w:val="Párrafo de lista1"/>
    <w:basedOn w:val="Normal"/>
    <w:rsid w:val="0037399F"/>
    <w:pPr>
      <w:ind w:left="720"/>
    </w:pPr>
    <w:rPr>
      <w:rFonts w:ascii="Calibri" w:eastAsia="Times New Roman" w:hAnsi="Calibri" w:cs="Times New Roman"/>
      <w:lang w:val="es-ES_tradnl" w:eastAsia="es-ES_tradnl"/>
    </w:rPr>
  </w:style>
  <w:style w:type="paragraph" w:styleId="Textodeglobo">
    <w:name w:val="Balloon Text"/>
    <w:basedOn w:val="Normal"/>
    <w:link w:val="TextodegloboCar"/>
    <w:uiPriority w:val="99"/>
    <w:semiHidden/>
    <w:unhideWhenUsed/>
    <w:rsid w:val="00373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3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barbara.torres@infomed.sld.c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29809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irmavega</dc:creator>
  <cp:lastModifiedBy>Guillermo</cp:lastModifiedBy>
  <cp:revision>2</cp:revision>
  <cp:lastPrinted>2017-04-04T15:09:00Z</cp:lastPrinted>
  <dcterms:created xsi:type="dcterms:W3CDTF">2017-04-10T19:02:00Z</dcterms:created>
  <dcterms:modified xsi:type="dcterms:W3CDTF">2017-04-10T19:02:00Z</dcterms:modified>
</cp:coreProperties>
</file>